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3145" w14:textId="29A2230A" w:rsidR="00311AAD" w:rsidRPr="00EF7BDE" w:rsidRDefault="00EF7BDE" w:rsidP="00311AAD">
      <w:pPr>
        <w:spacing w:after="120"/>
        <w:jc w:val="center"/>
        <w:rPr>
          <w:rFonts w:asciiTheme="minorHAnsi" w:hAnsiTheme="minorHAnsi" w:cstheme="minorHAnsi"/>
          <w:b/>
          <w:bCs/>
          <w:sz w:val="24"/>
          <w:szCs w:val="24"/>
          <w:lang w:val="en-GB"/>
        </w:rPr>
      </w:pPr>
      <w:r w:rsidRPr="00EF7BDE">
        <w:rPr>
          <w:rFonts w:asciiTheme="minorHAnsi" w:hAnsiTheme="minorHAnsi" w:cstheme="minorHAnsi"/>
          <w:b/>
          <w:bCs/>
          <w:sz w:val="24"/>
          <w:szCs w:val="24"/>
          <w:lang w:val="en-GB"/>
        </w:rPr>
        <w:t>AGREEMENT NO</w:t>
      </w:r>
      <w:r w:rsidR="00311AAD" w:rsidRPr="00EF7BDE">
        <w:rPr>
          <w:rFonts w:asciiTheme="minorHAnsi" w:hAnsiTheme="minorHAnsi" w:cstheme="minorHAnsi"/>
          <w:b/>
          <w:bCs/>
          <w:sz w:val="24"/>
          <w:szCs w:val="24"/>
          <w:lang w:val="en-GB"/>
        </w:rPr>
        <w:t>. XX/2023-2025/XX</w:t>
      </w:r>
    </w:p>
    <w:p w14:paraId="25466687" w14:textId="1B26E747" w:rsidR="00F71AF0" w:rsidRPr="00EF7BDE" w:rsidRDefault="00F71AF0" w:rsidP="00F71AF0">
      <w:pPr>
        <w:spacing w:after="120"/>
        <w:jc w:val="center"/>
        <w:rPr>
          <w:rFonts w:asciiTheme="minorHAnsi" w:hAnsiTheme="minorHAnsi" w:cstheme="minorHAnsi"/>
          <w:b/>
          <w:bCs/>
          <w:sz w:val="23"/>
          <w:szCs w:val="23"/>
          <w:lang w:val="en-GB"/>
        </w:rPr>
      </w:pPr>
      <w:r w:rsidRPr="00EF7BDE">
        <w:rPr>
          <w:rFonts w:asciiTheme="minorHAnsi" w:hAnsiTheme="minorHAnsi" w:cstheme="minorHAnsi"/>
          <w:b/>
          <w:bCs/>
          <w:sz w:val="23"/>
          <w:szCs w:val="23"/>
          <w:lang w:val="en-GB"/>
        </w:rPr>
        <w:t xml:space="preserve">ERASMUS+ </w:t>
      </w:r>
      <w:r w:rsidR="00EF7BDE" w:rsidRPr="00EF7BDE">
        <w:rPr>
          <w:rFonts w:asciiTheme="minorHAnsi" w:hAnsiTheme="minorHAnsi" w:cstheme="minorHAnsi"/>
          <w:b/>
          <w:bCs/>
          <w:sz w:val="23"/>
          <w:szCs w:val="23"/>
          <w:lang w:val="en-GB"/>
        </w:rPr>
        <w:t>MOBILITY OF INDIVIDUALS</w:t>
      </w:r>
      <w:r w:rsidR="00D338EA" w:rsidRPr="00EF7BDE">
        <w:rPr>
          <w:rFonts w:asciiTheme="minorHAnsi" w:hAnsiTheme="minorHAnsi" w:cstheme="minorHAnsi"/>
          <w:b/>
          <w:bCs/>
          <w:sz w:val="23"/>
          <w:szCs w:val="23"/>
          <w:lang w:val="en-GB"/>
        </w:rPr>
        <w:t xml:space="preserve"> (SMS – </w:t>
      </w:r>
      <w:r w:rsidR="00EF7BDE" w:rsidRPr="00EF7BDE">
        <w:rPr>
          <w:rFonts w:asciiTheme="minorHAnsi" w:hAnsiTheme="minorHAnsi" w:cstheme="minorHAnsi"/>
          <w:b/>
          <w:bCs/>
          <w:sz w:val="23"/>
          <w:szCs w:val="23"/>
          <w:lang w:val="en-GB"/>
        </w:rPr>
        <w:t>Student Mobility for Studies</w:t>
      </w:r>
      <w:r w:rsidR="00D338EA" w:rsidRPr="00EF7BDE">
        <w:rPr>
          <w:rFonts w:asciiTheme="minorHAnsi" w:hAnsiTheme="minorHAnsi" w:cstheme="minorHAnsi"/>
          <w:b/>
          <w:bCs/>
          <w:sz w:val="23"/>
          <w:szCs w:val="23"/>
          <w:lang w:val="en-GB"/>
        </w:rPr>
        <w:t>)</w:t>
      </w:r>
    </w:p>
    <w:p w14:paraId="6778608C" w14:textId="07C9B14D" w:rsidR="00984DD3" w:rsidRPr="00EF7BDE" w:rsidRDefault="00EF7BDE" w:rsidP="00ED0AFE">
      <w:pPr>
        <w:spacing w:after="240"/>
        <w:jc w:val="center"/>
        <w:rPr>
          <w:rFonts w:asciiTheme="minorHAnsi" w:hAnsiTheme="minorHAnsi" w:cstheme="minorHAnsi"/>
          <w:b/>
          <w:bCs/>
          <w:sz w:val="23"/>
          <w:szCs w:val="23"/>
          <w:highlight w:val="cyan"/>
          <w:lang w:val="en-GB"/>
        </w:rPr>
      </w:pPr>
      <w:r w:rsidRPr="00EF7BDE">
        <w:rPr>
          <w:rFonts w:asciiTheme="minorHAnsi" w:hAnsiTheme="minorHAnsi" w:cstheme="minorHAnsi"/>
          <w:sz w:val="23"/>
          <w:szCs w:val="23"/>
          <w:lang w:val="en-GB"/>
        </w:rPr>
        <w:t>Project code</w:t>
      </w:r>
      <w:r w:rsidR="00F71AF0" w:rsidRPr="00EF7BDE">
        <w:rPr>
          <w:rFonts w:asciiTheme="minorHAnsi" w:hAnsiTheme="minorHAnsi" w:cstheme="minorHAnsi"/>
          <w:sz w:val="23"/>
          <w:szCs w:val="23"/>
          <w:lang w:val="en-GB"/>
        </w:rPr>
        <w:t xml:space="preserve">: </w:t>
      </w:r>
      <w:r w:rsidR="00311AAD" w:rsidRPr="00EF7BDE">
        <w:rPr>
          <w:rFonts w:asciiTheme="minorHAnsi" w:hAnsiTheme="minorHAnsi" w:cstheme="minorHAnsi"/>
          <w:sz w:val="23"/>
          <w:szCs w:val="23"/>
          <w:lang w:val="en-GB"/>
        </w:rPr>
        <w:t>2023-1-CZ01-KA131-HED-000124019</w:t>
      </w:r>
    </w:p>
    <w:p w14:paraId="3638045A" w14:textId="63476C00" w:rsidR="008747B7" w:rsidRPr="00EF7BDE" w:rsidRDefault="00EF7BDE" w:rsidP="00C8470D">
      <w:pPr>
        <w:spacing w:before="360"/>
        <w:rPr>
          <w:rFonts w:asciiTheme="minorHAnsi" w:hAnsiTheme="minorHAnsi" w:cstheme="minorHAnsi"/>
          <w:sz w:val="23"/>
          <w:szCs w:val="23"/>
          <w:lang w:val="en-GB"/>
        </w:rPr>
      </w:pPr>
      <w:r w:rsidRPr="00EF7BDE">
        <w:rPr>
          <w:rFonts w:asciiTheme="minorHAnsi" w:hAnsiTheme="minorHAnsi" w:cstheme="minorHAnsi"/>
          <w:sz w:val="23"/>
          <w:szCs w:val="23"/>
          <w:lang w:val="en-GB" w:bidi="cs-CZ"/>
        </w:rPr>
        <w:t>Field</w:t>
      </w:r>
      <w:r w:rsidR="008747B7" w:rsidRPr="00EF7BDE">
        <w:rPr>
          <w:rFonts w:asciiTheme="minorHAnsi" w:hAnsiTheme="minorHAnsi" w:cstheme="minorHAnsi"/>
          <w:sz w:val="23"/>
          <w:szCs w:val="23"/>
          <w:lang w:val="en-GB" w:bidi="cs-CZ"/>
        </w:rPr>
        <w:t xml:space="preserve">: </w:t>
      </w:r>
      <w:r w:rsidRPr="00EF7BDE">
        <w:rPr>
          <w:rFonts w:asciiTheme="minorHAnsi" w:hAnsiTheme="minorHAnsi" w:cstheme="minorHAnsi"/>
          <w:sz w:val="23"/>
          <w:szCs w:val="23"/>
          <w:lang w:val="en-GB" w:bidi="cs-CZ"/>
        </w:rPr>
        <w:t>Higher Education</w:t>
      </w:r>
    </w:p>
    <w:p w14:paraId="3B88E374" w14:textId="2BD9D23D" w:rsidR="00F71AF0" w:rsidRPr="00EF7BDE" w:rsidRDefault="00EF7BDE" w:rsidP="008747B7">
      <w:pPr>
        <w:spacing w:after="120"/>
        <w:rPr>
          <w:rFonts w:asciiTheme="minorHAnsi" w:hAnsiTheme="minorHAnsi" w:cstheme="minorHAnsi"/>
          <w:sz w:val="23"/>
          <w:szCs w:val="23"/>
          <w:lang w:val="en-GB"/>
        </w:rPr>
      </w:pPr>
      <w:r>
        <w:rPr>
          <w:rFonts w:asciiTheme="minorHAnsi" w:hAnsiTheme="minorHAnsi" w:cstheme="minorHAnsi"/>
          <w:sz w:val="23"/>
          <w:szCs w:val="23"/>
          <w:lang w:val="en-GB" w:bidi="cs-CZ"/>
        </w:rPr>
        <w:t>Academic Year</w:t>
      </w:r>
      <w:r w:rsidR="00F71AF0" w:rsidRPr="00EF7BDE">
        <w:rPr>
          <w:rFonts w:asciiTheme="minorHAnsi" w:hAnsiTheme="minorHAnsi" w:cstheme="minorHAnsi"/>
          <w:sz w:val="23"/>
          <w:szCs w:val="23"/>
          <w:lang w:val="en-GB"/>
        </w:rPr>
        <w:t xml:space="preserve">: </w:t>
      </w:r>
      <w:r w:rsidR="00311AAD" w:rsidRPr="00EF7BDE">
        <w:rPr>
          <w:rFonts w:asciiTheme="minorHAnsi" w:hAnsiTheme="minorHAnsi" w:cstheme="minorHAnsi"/>
          <w:sz w:val="23"/>
          <w:szCs w:val="23"/>
          <w:lang w:val="en-GB"/>
        </w:rPr>
        <w:t>2023/2024</w:t>
      </w:r>
    </w:p>
    <w:p w14:paraId="0D8AB4EE" w14:textId="1F015571" w:rsidR="00682B6E" w:rsidRPr="00EF7BDE" w:rsidRDefault="00682B6E" w:rsidP="003F536D">
      <w:pPr>
        <w:rPr>
          <w:rFonts w:asciiTheme="minorHAnsi" w:hAnsiTheme="minorHAnsi" w:cstheme="minorHAnsi"/>
          <w:sz w:val="23"/>
          <w:szCs w:val="23"/>
          <w:lang w:val="en-GB"/>
        </w:rPr>
      </w:pPr>
      <w:r w:rsidRPr="00EF7BDE">
        <w:rPr>
          <w:rFonts w:asciiTheme="minorHAnsi" w:hAnsiTheme="minorHAnsi" w:cstheme="minorHAnsi"/>
          <w:sz w:val="23"/>
          <w:szCs w:val="23"/>
          <w:lang w:val="en-GB"/>
        </w:rPr>
        <w:t xml:space="preserve">Erasmus+ mobility ID </w:t>
      </w:r>
      <w:r w:rsidR="00EF7BDE">
        <w:rPr>
          <w:rFonts w:asciiTheme="minorHAnsi" w:hAnsiTheme="minorHAnsi" w:cstheme="minorHAnsi"/>
          <w:sz w:val="23"/>
          <w:szCs w:val="23"/>
          <w:lang w:val="en-GB"/>
        </w:rPr>
        <w:t>number</w:t>
      </w:r>
      <w:r w:rsidRPr="00EF7BDE">
        <w:rPr>
          <w:rFonts w:asciiTheme="minorHAnsi" w:hAnsiTheme="minorHAnsi" w:cstheme="minorHAnsi"/>
          <w:sz w:val="23"/>
          <w:szCs w:val="23"/>
          <w:lang w:val="en-GB"/>
        </w:rPr>
        <w:t>:</w:t>
      </w:r>
      <w:r w:rsidR="00EF7BDE">
        <w:rPr>
          <w:rFonts w:asciiTheme="minorHAnsi" w:hAnsiTheme="minorHAnsi" w:cstheme="minorHAnsi"/>
          <w:sz w:val="23"/>
          <w:szCs w:val="23"/>
          <w:lang w:val="en-GB"/>
        </w:rPr>
        <w:t xml:space="preserve"> </w:t>
      </w:r>
      <w:r w:rsidRPr="00EF7BDE">
        <w:rPr>
          <w:rFonts w:asciiTheme="minorHAnsi" w:hAnsiTheme="minorHAnsi" w:cstheme="minorHAnsi"/>
          <w:sz w:val="23"/>
          <w:szCs w:val="23"/>
          <w:lang w:val="en-GB"/>
        </w:rPr>
        <w:t xml:space="preserve"> </w:t>
      </w:r>
    </w:p>
    <w:p w14:paraId="014A241C" w14:textId="1137827B" w:rsidR="000A62E3" w:rsidRPr="00EF7BDE" w:rsidRDefault="000A62E3" w:rsidP="001D6E94">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EF7BDE">
        <w:rPr>
          <w:rFonts w:asciiTheme="minorHAnsi" w:eastAsiaTheme="majorEastAsia" w:hAnsiTheme="minorHAnsi" w:cstheme="minorHAnsi"/>
          <w:b/>
          <w:bCs/>
          <w:i w:val="0"/>
          <w:caps/>
          <w:snapToGrid/>
          <w:sz w:val="24"/>
          <w:szCs w:val="28"/>
          <w:u w:val="single"/>
          <w:lang w:val="en-GB" w:eastAsia="en-US"/>
        </w:rPr>
        <w:t xml:space="preserve">PREAMBLE </w:t>
      </w:r>
    </w:p>
    <w:p w14:paraId="1457F7C7" w14:textId="729468D9" w:rsidR="00D350BA" w:rsidRPr="00EF7BDE" w:rsidRDefault="00EF7BDE" w:rsidP="00487FAD">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This Agreement </w:t>
      </w:r>
      <w:r w:rsidRPr="00EF7BDE">
        <w:rPr>
          <w:rFonts w:asciiTheme="minorHAnsi" w:hAnsiTheme="minorHAnsi" w:cstheme="minorHAnsi"/>
          <w:sz w:val="22"/>
          <w:szCs w:val="22"/>
        </w:rPr>
        <w:t>(‘the Agreement’)</w:t>
      </w:r>
      <w:r>
        <w:rPr>
          <w:sz w:val="23"/>
          <w:szCs w:val="23"/>
        </w:rPr>
        <w:t xml:space="preserve"> </w:t>
      </w:r>
      <w:r>
        <w:rPr>
          <w:rFonts w:asciiTheme="minorHAnsi" w:hAnsiTheme="minorHAnsi" w:cstheme="minorHAnsi"/>
          <w:sz w:val="22"/>
          <w:szCs w:val="22"/>
        </w:rPr>
        <w:t>is between the following parties</w:t>
      </w:r>
      <w:r w:rsidR="00410DA4" w:rsidRPr="00EF7BDE">
        <w:rPr>
          <w:rFonts w:asciiTheme="minorHAnsi" w:hAnsiTheme="minorHAnsi" w:cstheme="minorHAnsi"/>
          <w:sz w:val="22"/>
          <w:szCs w:val="22"/>
        </w:rPr>
        <w:t xml:space="preserve">: </w:t>
      </w:r>
    </w:p>
    <w:p w14:paraId="0DC94A37" w14:textId="762D2052" w:rsidR="00D350BA" w:rsidRPr="00EF7BDE" w:rsidRDefault="00EF7BDE" w:rsidP="00487FAD">
      <w:pPr>
        <w:spacing w:after="120"/>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on the one part</w:t>
      </w:r>
      <w:r w:rsidR="00D350BA" w:rsidRPr="00EF7BDE">
        <w:rPr>
          <w:rFonts w:asciiTheme="minorHAnsi" w:hAnsiTheme="minorHAnsi" w:cstheme="minorHAnsi"/>
          <w:b/>
          <w:bCs/>
          <w:sz w:val="22"/>
          <w:szCs w:val="22"/>
          <w:lang w:val="en-GB"/>
        </w:rPr>
        <w:t>,</w:t>
      </w:r>
    </w:p>
    <w:p w14:paraId="39BFC0BD" w14:textId="27521F34" w:rsidR="00747167" w:rsidRPr="00EF7BDE" w:rsidRDefault="00EF7BDE" w:rsidP="00487FAD">
      <w:pPr>
        <w:pStyle w:val="Default"/>
        <w:spacing w:after="120"/>
        <w:rPr>
          <w:rFonts w:asciiTheme="minorHAnsi" w:hAnsiTheme="minorHAnsi" w:cstheme="minorHAnsi"/>
          <w:b/>
          <w:bCs/>
          <w:sz w:val="22"/>
          <w:szCs w:val="22"/>
        </w:rPr>
      </w:pPr>
      <w:r w:rsidRPr="00EF7BDE">
        <w:rPr>
          <w:rFonts w:asciiTheme="minorHAnsi" w:hAnsiTheme="minorHAnsi" w:cstheme="minorHAnsi"/>
          <w:sz w:val="22"/>
          <w:szCs w:val="22"/>
        </w:rPr>
        <w:t>the</w:t>
      </w:r>
      <w:r>
        <w:rPr>
          <w:rFonts w:asciiTheme="minorHAnsi" w:hAnsiTheme="minorHAnsi" w:cstheme="minorHAnsi"/>
          <w:b/>
          <w:bCs/>
          <w:sz w:val="22"/>
          <w:szCs w:val="22"/>
        </w:rPr>
        <w:t xml:space="preserve"> Organisation </w:t>
      </w:r>
      <w:r w:rsidRPr="00EF7BDE">
        <w:rPr>
          <w:rFonts w:asciiTheme="minorHAnsi" w:hAnsiTheme="minorHAnsi" w:cstheme="minorHAnsi"/>
          <w:sz w:val="22"/>
          <w:szCs w:val="22"/>
        </w:rPr>
        <w:t xml:space="preserve">(‘the </w:t>
      </w:r>
      <w:r>
        <w:rPr>
          <w:rFonts w:asciiTheme="minorHAnsi" w:hAnsiTheme="minorHAnsi" w:cstheme="minorHAnsi"/>
          <w:sz w:val="22"/>
          <w:szCs w:val="22"/>
        </w:rPr>
        <w:t>organisation</w:t>
      </w:r>
      <w:r w:rsidRPr="00EF7BDE">
        <w:rPr>
          <w:rFonts w:asciiTheme="minorHAnsi" w:hAnsiTheme="minorHAnsi" w:cstheme="minorHAnsi"/>
          <w:sz w:val="22"/>
          <w:szCs w:val="22"/>
        </w:rPr>
        <w:t>’)</w:t>
      </w:r>
      <w:r>
        <w:rPr>
          <w:rFonts w:asciiTheme="minorHAnsi" w:hAnsiTheme="minorHAnsi" w:cstheme="minorHAnsi"/>
          <w:sz w:val="22"/>
          <w:szCs w:val="22"/>
        </w:rPr>
        <w:t>,</w:t>
      </w:r>
    </w:p>
    <w:p w14:paraId="7E30D271" w14:textId="0F1E84A3" w:rsidR="00F9359A" w:rsidRPr="00EF7BDE" w:rsidRDefault="00311AAD" w:rsidP="008F4FFF">
      <w:pPr>
        <w:pStyle w:val="Default"/>
        <w:spacing w:after="60"/>
        <w:rPr>
          <w:rFonts w:asciiTheme="minorHAnsi" w:hAnsiTheme="minorHAnsi" w:cstheme="minorHAnsi"/>
        </w:rPr>
      </w:pPr>
      <w:proofErr w:type="spellStart"/>
      <w:r w:rsidRPr="00EF7BDE">
        <w:rPr>
          <w:rFonts w:asciiTheme="minorHAnsi" w:hAnsiTheme="minorHAnsi" w:cstheme="minorHAnsi"/>
          <w:b/>
          <w:bCs/>
          <w:highlight w:val="lightGray"/>
        </w:rPr>
        <w:t>Jihočeská</w:t>
      </w:r>
      <w:proofErr w:type="spellEnd"/>
      <w:r w:rsidRPr="00EF7BDE">
        <w:rPr>
          <w:rFonts w:asciiTheme="minorHAnsi" w:hAnsiTheme="minorHAnsi" w:cstheme="minorHAnsi"/>
          <w:b/>
          <w:bCs/>
          <w:highlight w:val="lightGray"/>
        </w:rPr>
        <w:t xml:space="preserve"> </w:t>
      </w:r>
      <w:proofErr w:type="spellStart"/>
      <w:r w:rsidRPr="00EF7BDE">
        <w:rPr>
          <w:rFonts w:asciiTheme="minorHAnsi" w:hAnsiTheme="minorHAnsi" w:cstheme="minorHAnsi"/>
          <w:b/>
          <w:bCs/>
          <w:highlight w:val="lightGray"/>
        </w:rPr>
        <w:t>univerzita</w:t>
      </w:r>
      <w:proofErr w:type="spellEnd"/>
      <w:r w:rsidRPr="00EF7BDE">
        <w:rPr>
          <w:rFonts w:asciiTheme="minorHAnsi" w:hAnsiTheme="minorHAnsi" w:cstheme="minorHAnsi"/>
          <w:b/>
          <w:bCs/>
          <w:highlight w:val="lightGray"/>
        </w:rPr>
        <w:t xml:space="preserve"> v </w:t>
      </w:r>
      <w:proofErr w:type="spellStart"/>
      <w:r w:rsidRPr="00EF7BDE">
        <w:rPr>
          <w:rFonts w:asciiTheme="minorHAnsi" w:hAnsiTheme="minorHAnsi" w:cstheme="minorHAnsi"/>
          <w:b/>
          <w:bCs/>
          <w:highlight w:val="lightGray"/>
        </w:rPr>
        <w:t>Českých</w:t>
      </w:r>
      <w:proofErr w:type="spellEnd"/>
      <w:r w:rsidRPr="00EF7BDE">
        <w:rPr>
          <w:rFonts w:asciiTheme="minorHAnsi" w:hAnsiTheme="minorHAnsi" w:cstheme="minorHAnsi"/>
          <w:b/>
          <w:bCs/>
          <w:highlight w:val="lightGray"/>
        </w:rPr>
        <w:t xml:space="preserve"> </w:t>
      </w:r>
      <w:proofErr w:type="spellStart"/>
      <w:r w:rsidRPr="00EF7BDE">
        <w:rPr>
          <w:rFonts w:asciiTheme="minorHAnsi" w:hAnsiTheme="minorHAnsi" w:cstheme="minorHAnsi"/>
          <w:b/>
          <w:bCs/>
          <w:highlight w:val="lightGray"/>
        </w:rPr>
        <w:t>Budějovicích</w:t>
      </w:r>
      <w:proofErr w:type="spellEnd"/>
      <w:r w:rsidRPr="00EF7BDE">
        <w:rPr>
          <w:rFonts w:asciiTheme="minorHAnsi" w:hAnsiTheme="minorHAnsi" w:cstheme="minorHAnsi"/>
          <w:b/>
          <w:bCs/>
          <w:highlight w:val="lightGray"/>
        </w:rPr>
        <w:t>, CZ CESKE01</w:t>
      </w:r>
      <w:r w:rsidR="00F9359A" w:rsidRPr="00EF7BDE">
        <w:rPr>
          <w:rFonts w:asciiTheme="minorHAnsi" w:hAnsiTheme="minorHAnsi" w:cstheme="minorHAnsi"/>
          <w:b/>
          <w:bCs/>
        </w:rPr>
        <w:t xml:space="preserve"> </w:t>
      </w:r>
    </w:p>
    <w:p w14:paraId="38534793" w14:textId="01FAE6E1" w:rsidR="00AA657D" w:rsidRPr="00EF7BDE" w:rsidRDefault="00E10932" w:rsidP="008F4FFF">
      <w:pPr>
        <w:spacing w:after="60"/>
        <w:rPr>
          <w:rFonts w:asciiTheme="minorHAnsi" w:hAnsiTheme="minorHAnsi" w:cstheme="minorHAnsi"/>
          <w:sz w:val="22"/>
          <w:szCs w:val="22"/>
          <w:lang w:val="en-GB"/>
        </w:rPr>
      </w:pPr>
      <w:r>
        <w:rPr>
          <w:rFonts w:asciiTheme="minorHAnsi" w:hAnsiTheme="minorHAnsi" w:cstheme="minorHAnsi"/>
          <w:sz w:val="22"/>
          <w:szCs w:val="22"/>
          <w:lang w:val="en-GB"/>
        </w:rPr>
        <w:t>Address</w:t>
      </w:r>
      <w:r w:rsidR="2156E4C0" w:rsidRPr="00EF7BDE">
        <w:rPr>
          <w:rFonts w:asciiTheme="minorHAnsi" w:hAnsiTheme="minorHAnsi" w:cstheme="minorHAnsi"/>
          <w:sz w:val="22"/>
          <w:szCs w:val="22"/>
          <w:lang w:val="en-GB"/>
        </w:rPr>
        <w:t xml:space="preserve">: </w:t>
      </w:r>
      <w:proofErr w:type="spellStart"/>
      <w:r w:rsidR="00311AAD" w:rsidRPr="00EF7BDE">
        <w:rPr>
          <w:rFonts w:asciiTheme="minorHAnsi" w:hAnsiTheme="minorHAnsi" w:cstheme="minorHAnsi"/>
          <w:sz w:val="22"/>
          <w:szCs w:val="22"/>
          <w:lang w:val="en-GB"/>
        </w:rPr>
        <w:t>Branišovská</w:t>
      </w:r>
      <w:proofErr w:type="spellEnd"/>
      <w:r w:rsidR="00311AAD" w:rsidRPr="00EF7BDE">
        <w:rPr>
          <w:rFonts w:asciiTheme="minorHAnsi" w:hAnsiTheme="minorHAnsi" w:cstheme="minorHAnsi"/>
          <w:sz w:val="22"/>
          <w:szCs w:val="22"/>
          <w:lang w:val="en-GB"/>
        </w:rPr>
        <w:t xml:space="preserve"> 1645/31a, 370 05 </w:t>
      </w:r>
      <w:proofErr w:type="spellStart"/>
      <w:r w:rsidR="00311AAD" w:rsidRPr="00EF7BDE">
        <w:rPr>
          <w:rFonts w:asciiTheme="minorHAnsi" w:hAnsiTheme="minorHAnsi" w:cstheme="minorHAnsi"/>
          <w:sz w:val="22"/>
          <w:szCs w:val="22"/>
          <w:lang w:val="en-GB"/>
        </w:rPr>
        <w:t>České</w:t>
      </w:r>
      <w:proofErr w:type="spellEnd"/>
      <w:r w:rsidR="00311AAD" w:rsidRPr="00EF7BDE">
        <w:rPr>
          <w:rFonts w:asciiTheme="minorHAnsi" w:hAnsiTheme="minorHAnsi" w:cstheme="minorHAnsi"/>
          <w:sz w:val="22"/>
          <w:szCs w:val="22"/>
          <w:lang w:val="en-GB"/>
        </w:rPr>
        <w:t xml:space="preserve"> </w:t>
      </w:r>
      <w:proofErr w:type="spellStart"/>
      <w:r w:rsidR="00311AAD" w:rsidRPr="00EF7BDE">
        <w:rPr>
          <w:rFonts w:asciiTheme="minorHAnsi" w:hAnsiTheme="minorHAnsi" w:cstheme="minorHAnsi"/>
          <w:sz w:val="22"/>
          <w:szCs w:val="22"/>
          <w:lang w:val="en-GB"/>
        </w:rPr>
        <w:t>Budějovice</w:t>
      </w:r>
      <w:proofErr w:type="spellEnd"/>
    </w:p>
    <w:p w14:paraId="6DED9563" w14:textId="70403ED7" w:rsidR="00093B4C" w:rsidRPr="00EF7BDE" w:rsidRDefault="00093B4C" w:rsidP="008F4FFF">
      <w:pPr>
        <w:spacing w:after="60"/>
        <w:rPr>
          <w:rFonts w:asciiTheme="minorHAnsi" w:hAnsiTheme="minorHAnsi" w:cstheme="minorHAnsi"/>
          <w:sz w:val="21"/>
          <w:szCs w:val="21"/>
          <w:lang w:val="en-GB"/>
        </w:rPr>
      </w:pPr>
      <w:r w:rsidRPr="00EF7BDE">
        <w:rPr>
          <w:rFonts w:asciiTheme="minorHAnsi" w:hAnsiTheme="minorHAnsi" w:cstheme="minorHAnsi"/>
          <w:sz w:val="21"/>
          <w:szCs w:val="21"/>
          <w:lang w:val="en-GB"/>
        </w:rPr>
        <w:t>Email:</w:t>
      </w:r>
      <w:r w:rsidR="00311AAD" w:rsidRPr="00EF7BDE">
        <w:rPr>
          <w:rFonts w:asciiTheme="minorHAnsi" w:hAnsiTheme="minorHAnsi" w:cstheme="minorHAnsi"/>
          <w:sz w:val="21"/>
          <w:szCs w:val="21"/>
          <w:lang w:val="en-GB"/>
        </w:rPr>
        <w:t xml:space="preserve"> hvaskova@jcu.cz</w:t>
      </w:r>
      <w:r w:rsidRPr="00EF7BDE">
        <w:rPr>
          <w:rFonts w:asciiTheme="minorHAnsi" w:hAnsiTheme="minorHAnsi" w:cstheme="minorHAnsi"/>
          <w:sz w:val="21"/>
          <w:szCs w:val="21"/>
          <w:lang w:val="en-GB"/>
        </w:rPr>
        <w:t xml:space="preserve"> </w:t>
      </w:r>
    </w:p>
    <w:p w14:paraId="73F866F9" w14:textId="31BE03BC" w:rsidR="00F9359A" w:rsidRPr="00EF7BDE" w:rsidRDefault="00E10932" w:rsidP="008F4FFF">
      <w:pPr>
        <w:spacing w:after="60"/>
        <w:jc w:val="both"/>
        <w:rPr>
          <w:rFonts w:asciiTheme="minorHAnsi" w:hAnsiTheme="minorHAnsi" w:cstheme="minorHAnsi"/>
          <w:sz w:val="21"/>
          <w:szCs w:val="21"/>
          <w:lang w:val="en-GB"/>
        </w:rPr>
      </w:pPr>
      <w:r>
        <w:rPr>
          <w:rFonts w:asciiTheme="minorHAnsi" w:hAnsiTheme="minorHAnsi" w:cstheme="minorHAnsi"/>
          <w:snapToGrid/>
          <w:color w:val="000000"/>
          <w:sz w:val="21"/>
          <w:szCs w:val="21"/>
          <w:lang w:val="en-GB"/>
        </w:rPr>
        <w:t>represented for the purposes of signature of this agreement by Assoc. Prof</w:t>
      </w:r>
      <w:r w:rsidR="0000045D" w:rsidRPr="00EF7BDE">
        <w:rPr>
          <w:rFonts w:asciiTheme="minorHAnsi" w:hAnsiTheme="minorHAnsi" w:cstheme="minorHAnsi"/>
          <w:sz w:val="21"/>
          <w:szCs w:val="21"/>
          <w:lang w:val="en-GB" w:bidi="cs-CZ"/>
        </w:rPr>
        <w:t>. PaedDr. Radk</w:t>
      </w:r>
      <w:r>
        <w:rPr>
          <w:rFonts w:asciiTheme="minorHAnsi" w:hAnsiTheme="minorHAnsi" w:cstheme="minorHAnsi"/>
          <w:sz w:val="21"/>
          <w:szCs w:val="21"/>
          <w:lang w:val="en-GB" w:bidi="cs-CZ"/>
        </w:rPr>
        <w:t>a</w:t>
      </w:r>
      <w:r w:rsidR="0000045D" w:rsidRPr="00EF7BDE">
        <w:rPr>
          <w:rFonts w:asciiTheme="minorHAnsi" w:hAnsiTheme="minorHAnsi" w:cstheme="minorHAnsi"/>
          <w:sz w:val="21"/>
          <w:szCs w:val="21"/>
          <w:lang w:val="en-GB" w:bidi="cs-CZ"/>
        </w:rPr>
        <w:t xml:space="preserve"> Závodsk</w:t>
      </w:r>
      <w:r>
        <w:rPr>
          <w:rFonts w:asciiTheme="minorHAnsi" w:hAnsiTheme="minorHAnsi" w:cstheme="minorHAnsi"/>
          <w:sz w:val="21"/>
          <w:szCs w:val="21"/>
          <w:lang w:val="en-GB" w:bidi="cs-CZ"/>
        </w:rPr>
        <w:t>á</w:t>
      </w:r>
      <w:r w:rsidR="0000045D" w:rsidRPr="00EF7BDE">
        <w:rPr>
          <w:rFonts w:asciiTheme="minorHAnsi" w:hAnsiTheme="minorHAnsi" w:cstheme="minorHAnsi"/>
          <w:sz w:val="21"/>
          <w:szCs w:val="21"/>
          <w:lang w:val="en-GB" w:bidi="cs-CZ"/>
        </w:rPr>
        <w:t xml:space="preserve">, Ph.D., </w:t>
      </w:r>
      <w:r>
        <w:rPr>
          <w:rFonts w:asciiTheme="minorHAnsi" w:hAnsiTheme="minorHAnsi" w:cstheme="minorHAnsi"/>
          <w:sz w:val="21"/>
          <w:szCs w:val="21"/>
          <w:lang w:val="en-GB" w:bidi="cs-CZ"/>
        </w:rPr>
        <w:t>Vice-Rector for International Relations</w:t>
      </w:r>
      <w:r w:rsidR="0000045D" w:rsidRPr="00EF7BDE">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 xml:space="preserve">or by </w:t>
      </w:r>
      <w:r w:rsidR="0000045D" w:rsidRPr="00EF7BDE">
        <w:rPr>
          <w:rFonts w:asciiTheme="minorHAnsi" w:hAnsiTheme="minorHAnsi" w:cstheme="minorHAnsi"/>
          <w:sz w:val="21"/>
          <w:szCs w:val="21"/>
          <w:lang w:val="en-GB" w:bidi="cs-CZ"/>
        </w:rPr>
        <w:t>Ing. Han</w:t>
      </w:r>
      <w:r>
        <w:rPr>
          <w:rFonts w:asciiTheme="minorHAnsi" w:hAnsiTheme="minorHAnsi" w:cstheme="minorHAnsi"/>
          <w:sz w:val="21"/>
          <w:szCs w:val="21"/>
          <w:lang w:val="en-GB" w:bidi="cs-CZ"/>
        </w:rPr>
        <w:t>a</w:t>
      </w:r>
      <w:r w:rsidR="0000045D" w:rsidRPr="00EF7BDE">
        <w:rPr>
          <w:rFonts w:asciiTheme="minorHAnsi" w:hAnsiTheme="minorHAnsi" w:cstheme="minorHAnsi"/>
          <w:sz w:val="21"/>
          <w:szCs w:val="21"/>
          <w:lang w:val="en-GB" w:bidi="cs-CZ"/>
        </w:rPr>
        <w:t xml:space="preserve"> Vaškov</w:t>
      </w:r>
      <w:r>
        <w:rPr>
          <w:rFonts w:asciiTheme="minorHAnsi" w:hAnsiTheme="minorHAnsi" w:cstheme="minorHAnsi"/>
          <w:sz w:val="21"/>
          <w:szCs w:val="21"/>
          <w:lang w:val="en-GB" w:bidi="cs-CZ"/>
        </w:rPr>
        <w:t>á</w:t>
      </w:r>
      <w:r w:rsidR="0000045D" w:rsidRPr="00EF7BDE">
        <w:rPr>
          <w:rFonts w:asciiTheme="minorHAnsi" w:hAnsiTheme="minorHAnsi" w:cstheme="minorHAnsi"/>
          <w:sz w:val="21"/>
          <w:szCs w:val="21"/>
          <w:lang w:val="en-GB" w:bidi="cs-CZ"/>
        </w:rPr>
        <w:t xml:space="preserve">, </w:t>
      </w:r>
      <w:r w:rsidR="008F48AA">
        <w:rPr>
          <w:rFonts w:asciiTheme="minorHAnsi" w:hAnsiTheme="minorHAnsi" w:cstheme="minorHAnsi"/>
          <w:sz w:val="21"/>
          <w:szCs w:val="21"/>
          <w:lang w:val="en-GB" w:bidi="cs-CZ"/>
        </w:rPr>
        <w:t>International</w:t>
      </w:r>
      <w:r>
        <w:rPr>
          <w:rFonts w:asciiTheme="minorHAnsi" w:hAnsiTheme="minorHAnsi" w:cstheme="minorHAnsi"/>
          <w:sz w:val="21"/>
          <w:szCs w:val="21"/>
          <w:lang w:val="en-GB" w:bidi="cs-CZ"/>
        </w:rPr>
        <w:t xml:space="preserve"> Relations Officer</w:t>
      </w:r>
    </w:p>
    <w:p w14:paraId="1B935AD7" w14:textId="0E3C16B0" w:rsidR="00F9359A" w:rsidRPr="00EF7BDE" w:rsidRDefault="00410DA4" w:rsidP="000E2DBA">
      <w:pPr>
        <w:spacing w:after="120"/>
        <w:jc w:val="both"/>
        <w:rPr>
          <w:rFonts w:asciiTheme="minorHAnsi" w:hAnsiTheme="minorHAnsi" w:cstheme="minorHAnsi"/>
          <w:b/>
          <w:sz w:val="22"/>
          <w:szCs w:val="22"/>
          <w:lang w:val="en-GB"/>
        </w:rPr>
      </w:pPr>
      <w:r w:rsidRPr="00EF7BDE">
        <w:rPr>
          <w:rFonts w:asciiTheme="minorHAnsi" w:hAnsiTheme="minorHAnsi" w:cstheme="minorHAnsi"/>
          <w:b/>
          <w:sz w:val="22"/>
          <w:szCs w:val="22"/>
          <w:lang w:val="en-GB"/>
        </w:rPr>
        <w:t>a</w:t>
      </w:r>
      <w:r w:rsidR="00E10932">
        <w:rPr>
          <w:rFonts w:asciiTheme="minorHAnsi" w:hAnsiTheme="minorHAnsi" w:cstheme="minorHAnsi"/>
          <w:b/>
          <w:sz w:val="22"/>
          <w:szCs w:val="22"/>
          <w:lang w:val="en-GB"/>
        </w:rPr>
        <w:t>nd</w:t>
      </w:r>
    </w:p>
    <w:p w14:paraId="7F10B1A9" w14:textId="5A0A4B36" w:rsidR="00F9359A" w:rsidRPr="00EF7BDE" w:rsidRDefault="00E10932" w:rsidP="000E2DBA">
      <w:pPr>
        <w:spacing w:after="120"/>
        <w:jc w:val="both"/>
        <w:rPr>
          <w:rFonts w:asciiTheme="minorHAnsi" w:hAnsiTheme="minorHAnsi" w:cstheme="minorHAnsi"/>
          <w:b/>
          <w:sz w:val="22"/>
          <w:szCs w:val="22"/>
          <w:lang w:val="en-GB"/>
        </w:rPr>
      </w:pPr>
      <w:r>
        <w:rPr>
          <w:rFonts w:asciiTheme="minorHAnsi" w:hAnsiTheme="minorHAnsi" w:cstheme="minorHAnsi"/>
          <w:b/>
          <w:sz w:val="22"/>
          <w:szCs w:val="22"/>
          <w:lang w:val="en-GB"/>
        </w:rPr>
        <w:t>on the other part</w:t>
      </w:r>
      <w:r w:rsidR="00F9359A" w:rsidRPr="00EF7BDE">
        <w:rPr>
          <w:rFonts w:asciiTheme="minorHAnsi" w:hAnsiTheme="minorHAnsi" w:cstheme="minorHAnsi"/>
          <w:b/>
          <w:sz w:val="22"/>
          <w:szCs w:val="22"/>
          <w:lang w:val="en-GB"/>
        </w:rPr>
        <w:t>,</w:t>
      </w:r>
    </w:p>
    <w:p w14:paraId="3E7C8C24" w14:textId="62B21E63" w:rsidR="00F9359A" w:rsidRPr="00EF7BDE" w:rsidRDefault="00E10932" w:rsidP="000E2DBA">
      <w:pPr>
        <w:spacing w:after="120"/>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the Participant</w:t>
      </w:r>
      <w:r w:rsidR="00410DA4" w:rsidRPr="00EF7BDE">
        <w:rPr>
          <w:rFonts w:asciiTheme="minorHAnsi" w:hAnsiTheme="minorHAnsi" w:cstheme="minorHAnsi"/>
          <w:b/>
          <w:bCs/>
          <w:sz w:val="22"/>
          <w:szCs w:val="22"/>
          <w:lang w:val="en-GB"/>
        </w:rPr>
        <w:t xml:space="preserve"> </w:t>
      </w:r>
      <w:r w:rsidR="00410DA4" w:rsidRPr="00EF7BDE">
        <w:rPr>
          <w:rFonts w:asciiTheme="minorHAnsi" w:hAnsiTheme="minorHAnsi" w:cstheme="minorHAnsi"/>
          <w:snapToGrid/>
          <w:color w:val="000000"/>
          <w:sz w:val="22"/>
          <w:szCs w:val="22"/>
          <w:lang w:val="en-GB"/>
        </w:rPr>
        <w:t>(</w:t>
      </w:r>
      <w:r w:rsidRPr="00EF7BDE">
        <w:rPr>
          <w:rFonts w:asciiTheme="minorHAnsi" w:hAnsiTheme="minorHAnsi" w:cstheme="minorHAnsi"/>
          <w:sz w:val="22"/>
          <w:szCs w:val="22"/>
        </w:rPr>
        <w:t xml:space="preserve">‘the </w:t>
      </w:r>
      <w:r>
        <w:rPr>
          <w:rFonts w:asciiTheme="minorHAnsi" w:hAnsiTheme="minorHAnsi" w:cstheme="minorHAnsi"/>
          <w:sz w:val="22"/>
          <w:szCs w:val="22"/>
        </w:rPr>
        <w:t>participant</w:t>
      </w:r>
      <w:r w:rsidRPr="00EF7BDE">
        <w:rPr>
          <w:rFonts w:asciiTheme="minorHAnsi" w:hAnsiTheme="minorHAnsi" w:cstheme="minorHAnsi"/>
          <w:sz w:val="22"/>
          <w:szCs w:val="22"/>
        </w:rPr>
        <w:t>’)</w:t>
      </w:r>
      <w:r>
        <w:rPr>
          <w:rFonts w:asciiTheme="minorHAnsi" w:hAnsiTheme="minorHAnsi" w:cstheme="minorHAnsi"/>
          <w:sz w:val="22"/>
          <w:szCs w:val="22"/>
        </w:rPr>
        <w:t>,</w:t>
      </w:r>
    </w:p>
    <w:p w14:paraId="4B1922B6" w14:textId="21D11D04" w:rsidR="00F9359A" w:rsidRPr="00EF7BDE" w:rsidRDefault="00F9359A" w:rsidP="00464E46">
      <w:pPr>
        <w:spacing w:after="120"/>
        <w:rPr>
          <w:rFonts w:asciiTheme="minorHAnsi" w:hAnsiTheme="minorHAnsi" w:cstheme="minorHAnsi"/>
          <w:b/>
          <w:bCs/>
          <w:sz w:val="24"/>
          <w:szCs w:val="24"/>
          <w:lang w:val="en-GB"/>
        </w:rPr>
      </w:pPr>
      <w:r w:rsidRPr="00EF7BDE">
        <w:rPr>
          <w:rFonts w:asciiTheme="minorHAnsi" w:hAnsiTheme="minorHAnsi" w:cstheme="minorHAnsi"/>
          <w:b/>
          <w:bCs/>
          <w:sz w:val="24"/>
          <w:szCs w:val="24"/>
          <w:highlight w:val="lightGray"/>
          <w:lang w:val="en-GB"/>
        </w:rPr>
        <w:t>[</w:t>
      </w:r>
      <w:r w:rsidR="00E10932" w:rsidRPr="00150B35">
        <w:rPr>
          <w:rFonts w:asciiTheme="minorHAnsi" w:hAnsiTheme="minorHAnsi" w:cstheme="minorHAnsi"/>
          <w:b/>
          <w:bCs/>
          <w:sz w:val="24"/>
          <w:szCs w:val="24"/>
          <w:highlight w:val="yellow"/>
          <w:lang w:val="en-GB"/>
        </w:rPr>
        <w:t>Name and Surname</w:t>
      </w:r>
      <w:r w:rsidRPr="00150B3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EF7BDE"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22CEFEB2"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Date of birth</w:t>
            </w:r>
            <w:r w:rsidR="00ED0AFE" w:rsidRPr="00EF7BDE">
              <w:rPr>
                <w:rFonts w:asciiTheme="minorHAnsi" w:hAnsiTheme="minorHAnsi" w:cstheme="minorHAnsi"/>
                <w:b/>
                <w:bCs/>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ED0AFE" w:rsidRPr="00EF7BDE"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09D32EBF"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Nationality:</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ED0AFE" w:rsidRPr="00EF7BDE"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42D95A55"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Phone</w:t>
            </w:r>
            <w:r w:rsidR="00ED0AFE" w:rsidRPr="00EF7BDE">
              <w:rPr>
                <w:rFonts w:asciiTheme="minorHAnsi" w:hAnsiTheme="minorHAnsi" w:cstheme="minorHAnsi"/>
                <w:b/>
                <w:bCs/>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ED0AFE" w:rsidRPr="00EF7BDE"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276B3C48" w:rsidR="00ED0AFE" w:rsidRPr="00EF7BDE" w:rsidRDefault="00ED0AFE" w:rsidP="00B60DB4">
            <w:pPr>
              <w:rPr>
                <w:rFonts w:asciiTheme="minorHAnsi" w:hAnsiTheme="minorHAnsi" w:cstheme="minorHAnsi"/>
                <w:b/>
                <w:bCs/>
                <w:lang w:val="en-GB"/>
              </w:rPr>
            </w:pPr>
            <w:r w:rsidRPr="00EF7BDE">
              <w:rPr>
                <w:rFonts w:asciiTheme="minorHAnsi" w:hAnsiTheme="minorHAnsi" w:cstheme="minorHAnsi"/>
                <w:b/>
                <w:bCs/>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487FAD" w:rsidRPr="00EF7BDE" w14:paraId="121CEEAE" w14:textId="77777777" w:rsidTr="00E10932">
        <w:tc>
          <w:tcPr>
            <w:tcW w:w="9193" w:type="dxa"/>
            <w:gridSpan w:val="2"/>
            <w:tcBorders>
              <w:top w:val="single" w:sz="2" w:space="0" w:color="BFBFBF" w:themeColor="background1" w:themeShade="BF"/>
              <w:left w:val="single" w:sz="8" w:space="0" w:color="BFBFBF" w:themeColor="background1" w:themeShade="BF"/>
              <w:bottom w:val="single" w:sz="2" w:space="0" w:color="BFBFBF" w:themeColor="background1" w:themeShade="BF"/>
              <w:right w:val="single" w:sz="8" w:space="0" w:color="BFBFBF" w:themeColor="background1" w:themeShade="BF"/>
            </w:tcBorders>
            <w:vAlign w:val="center"/>
          </w:tcPr>
          <w:p w14:paraId="6CE1162F" w14:textId="5D6E9205" w:rsidR="00487FAD" w:rsidRPr="00E10932" w:rsidRDefault="00E10932" w:rsidP="00B60DB4">
            <w:pPr>
              <w:rPr>
                <w:rFonts w:asciiTheme="minorHAnsi" w:hAnsiTheme="minorHAnsi" w:cstheme="minorHAnsi"/>
                <w:lang w:val="en-GB"/>
              </w:rPr>
            </w:pPr>
            <w:r>
              <w:rPr>
                <w:rFonts w:asciiTheme="minorHAnsi" w:hAnsiTheme="minorHAnsi" w:cstheme="minorHAnsi"/>
                <w:b/>
                <w:bCs/>
                <w:lang w:val="en-GB"/>
              </w:rPr>
              <w:t>Address of permanent residence</w:t>
            </w:r>
            <w:r w:rsidR="00487FAD" w:rsidRPr="00EF7BDE">
              <w:rPr>
                <w:rFonts w:asciiTheme="minorHAnsi" w:hAnsiTheme="minorHAnsi" w:cstheme="minorHAnsi"/>
                <w:b/>
                <w:bCs/>
                <w:lang w:val="en-GB"/>
              </w:rPr>
              <w:t xml:space="preserve">: </w:t>
            </w:r>
            <w:sdt>
              <w:sdtPr>
                <w:rPr>
                  <w:rFonts w:asciiTheme="minorHAnsi" w:hAnsiTheme="minorHAnsi" w:cstheme="minorHAnsi"/>
                  <w:b/>
                  <w:bCs/>
                  <w:lang w:val="en-GB"/>
                </w:rPr>
                <w:id w:val="291485859"/>
                <w:placeholder>
                  <w:docPart w:val="DefaultPlaceholder_-1854013440"/>
                </w:placeholder>
                <w:showingPlcHdr/>
                <w:text/>
              </w:sdtPr>
              <w:sdtEndPr/>
              <w:sdtContent>
                <w:r w:rsidRPr="00CC282C">
                  <w:rPr>
                    <w:rStyle w:val="Zstupntext"/>
                    <w:highlight w:val="yellow"/>
                  </w:rPr>
                  <w:t>Klikněte nebo klepněte sem a zadejte text.</w:t>
                </w:r>
              </w:sdtContent>
            </w:sdt>
          </w:p>
        </w:tc>
      </w:tr>
      <w:tr w:rsidR="00E10932" w:rsidRPr="00EF7BDE" w14:paraId="6D761032"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86BFBA" w14:textId="59F55140" w:rsidR="00E10932" w:rsidRPr="00E10932" w:rsidRDefault="00E10932" w:rsidP="00B60DB4">
            <w:pPr>
              <w:rPr>
                <w:rFonts w:asciiTheme="minorHAnsi" w:hAnsiTheme="minorHAnsi" w:cstheme="minorHAnsi"/>
                <w:lang w:val="en-GB"/>
              </w:rPr>
            </w:pPr>
            <w:r>
              <w:rPr>
                <w:rFonts w:asciiTheme="minorHAnsi" w:hAnsiTheme="minorHAnsi" w:cstheme="minorHAnsi"/>
                <w:b/>
                <w:bCs/>
                <w:lang w:val="en-GB"/>
              </w:rPr>
              <w:t xml:space="preserve">Address of temporary residence: </w:t>
            </w:r>
            <w:sdt>
              <w:sdtPr>
                <w:rPr>
                  <w:rFonts w:asciiTheme="minorHAnsi" w:hAnsiTheme="minorHAnsi" w:cstheme="minorHAnsi"/>
                  <w:b/>
                  <w:bCs/>
                  <w:lang w:val="en-GB"/>
                </w:rPr>
                <w:id w:val="983901660"/>
                <w:placeholder>
                  <w:docPart w:val="DefaultPlaceholder_-1854013440"/>
                </w:placeholder>
                <w:showingPlcHdr/>
                <w:text/>
              </w:sdtPr>
              <w:sdtEndPr/>
              <w:sdtContent>
                <w:r w:rsidRPr="00CC282C">
                  <w:rPr>
                    <w:rStyle w:val="Zstupntext"/>
                    <w:highlight w:val="yellow"/>
                  </w:rPr>
                  <w:t>Klikněte nebo klepněte sem a zadejte text.</w:t>
                </w:r>
              </w:sdtContent>
            </w:sdt>
          </w:p>
        </w:tc>
      </w:tr>
    </w:tbl>
    <w:p w14:paraId="02B23227" w14:textId="77777777" w:rsidR="00487FAD" w:rsidRPr="00EF7BDE"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2547"/>
        <w:gridCol w:w="5517"/>
      </w:tblGrid>
      <w:tr w:rsidR="00487FAD" w:rsidRPr="00EF7BDE" w14:paraId="1188123E" w14:textId="77777777" w:rsidTr="00ED0AFE">
        <w:tc>
          <w:tcPr>
            <w:tcW w:w="1129" w:type="dxa"/>
          </w:tcPr>
          <w:p w14:paraId="7576A766" w14:textId="6FF22CF0" w:rsidR="00487FAD" w:rsidRPr="00EF7BDE" w:rsidRDefault="00487FAD" w:rsidP="00B60DB4">
            <w:pPr>
              <w:rPr>
                <w:rFonts w:asciiTheme="minorHAnsi" w:hAnsiTheme="minorHAnsi" w:cstheme="minorHAnsi"/>
                <w:b/>
                <w:bCs/>
                <w:lang w:val="en-GB"/>
              </w:rPr>
            </w:pPr>
            <w:r w:rsidRPr="00EF7BDE">
              <w:rPr>
                <w:rFonts w:asciiTheme="minorHAnsi" w:hAnsiTheme="minorHAnsi" w:cstheme="minorHAnsi"/>
                <w:b/>
                <w:bCs/>
                <w:lang w:val="en-GB"/>
              </w:rPr>
              <w:t>Fa</w:t>
            </w:r>
            <w:r w:rsidR="00E10932">
              <w:rPr>
                <w:rFonts w:asciiTheme="minorHAnsi" w:hAnsiTheme="minorHAnsi" w:cstheme="minorHAnsi"/>
                <w:b/>
                <w:bCs/>
                <w:lang w:val="en-GB"/>
              </w:rPr>
              <w:t>culty</w:t>
            </w:r>
            <w:r w:rsidRPr="00EF7BDE">
              <w:rPr>
                <w:rFonts w:asciiTheme="minorHAnsi" w:hAnsiTheme="minorHAnsi" w:cstheme="minorHAnsi"/>
                <w:b/>
                <w:bCs/>
                <w:lang w:val="en-GB"/>
              </w:rPr>
              <w:t>:</w:t>
            </w:r>
          </w:p>
        </w:tc>
        <w:sdt>
          <w:sdtPr>
            <w:rPr>
              <w:rFonts w:asciiTheme="minorHAnsi" w:hAnsiTheme="minorHAnsi" w:cstheme="minorHAnsi"/>
              <w:highlight w:val="yellow"/>
              <w:lang w:val="en-GB"/>
            </w:rPr>
            <w:alias w:val="Fakulty"/>
            <w:tag w:val="Fakulty"/>
            <w:id w:val="1239591909"/>
            <w:placeholder>
              <w:docPart w:val="DefaultPlaceholder_-1854013438"/>
            </w:placeholder>
            <w:showingPlcHdr/>
            <w:dropDownList>
              <w:listItem w:value="Zvolte položku."/>
              <w:listItem w:displayText="Ekonomická fakulta" w:value="Ekonomická fakulta"/>
              <w:listItem w:displayText="Fakulta rybářství a ochrany vod" w:value="Fakulta rybářství a ochrany vod"/>
              <w:listItem w:displayText="Fakulta zemědělská a technologická" w:value="Fakulta zemědělská a technologická"/>
              <w:listItem w:displayText="Filozofická fakulta" w:value="Filozofická fakulta"/>
              <w:listItem w:displayText="Pedagogická fakulta" w:value="Pedagogická fakulta"/>
              <w:listItem w:displayText="Přírodovědecká fakulta" w:value="Přírodovědecká fakulta"/>
              <w:listItem w:displayText="Teologická fakulta" w:value="Teologická fakulta"/>
              <w:listItem w:displayText="Zdravotně sociální fakulta" w:value="Zdravotně sociální fakulta"/>
            </w:dropDownList>
          </w:sdtPr>
          <w:sdtEndPr/>
          <w:sdtContent>
            <w:tc>
              <w:tcPr>
                <w:tcW w:w="8064" w:type="dxa"/>
                <w:gridSpan w:val="2"/>
                <w:vAlign w:val="center"/>
              </w:tcPr>
              <w:p w14:paraId="6400E618" w14:textId="3E7969AC" w:rsidR="00487FAD" w:rsidRPr="00CC282C" w:rsidRDefault="00C8470D" w:rsidP="00B60DB4">
                <w:pPr>
                  <w:rPr>
                    <w:rFonts w:asciiTheme="minorHAnsi" w:hAnsiTheme="minorHAnsi" w:cstheme="minorHAnsi"/>
                    <w:highlight w:val="yellow"/>
                    <w:lang w:val="en-GB"/>
                  </w:rPr>
                </w:pPr>
                <w:r w:rsidRPr="00CC282C">
                  <w:rPr>
                    <w:rStyle w:val="Zstupntext"/>
                    <w:highlight w:val="yellow"/>
                    <w:lang w:val="en-GB"/>
                  </w:rPr>
                  <w:t>Zvolte položku.</w:t>
                </w:r>
              </w:p>
            </w:tc>
          </w:sdtContent>
        </w:sdt>
      </w:tr>
      <w:tr w:rsidR="00487FAD" w:rsidRPr="00EF7BDE" w14:paraId="227BE640" w14:textId="77777777" w:rsidTr="00ED0AFE">
        <w:tc>
          <w:tcPr>
            <w:tcW w:w="3676" w:type="dxa"/>
            <w:gridSpan w:val="2"/>
          </w:tcPr>
          <w:p w14:paraId="2C30A11A" w14:textId="5F88D518" w:rsidR="00487FAD" w:rsidRPr="00CC282C" w:rsidRDefault="00E10932" w:rsidP="00B60DB4">
            <w:pPr>
              <w:rPr>
                <w:rFonts w:asciiTheme="minorHAnsi" w:hAnsiTheme="minorHAnsi" w:cstheme="minorHAnsi"/>
                <w:b/>
                <w:bCs/>
                <w:lang w:val="en-GB"/>
              </w:rPr>
            </w:pPr>
            <w:r w:rsidRPr="00CC282C">
              <w:rPr>
                <w:rFonts w:asciiTheme="minorHAnsi" w:hAnsiTheme="minorHAnsi" w:cstheme="minorHAnsi"/>
                <w:b/>
                <w:bCs/>
                <w:lang w:val="en-GB"/>
              </w:rPr>
              <w:t>Study cycle at the time of mobility</w:t>
            </w:r>
            <w:r w:rsidR="00487FAD" w:rsidRPr="00CC282C">
              <w:rPr>
                <w:rFonts w:asciiTheme="minorHAnsi" w:hAnsiTheme="minorHAnsi" w:cstheme="minorHAnsi"/>
                <w:b/>
                <w:bCs/>
                <w:lang w:val="en-GB"/>
              </w:rPr>
              <w:t>:</w:t>
            </w:r>
          </w:p>
        </w:tc>
        <w:sdt>
          <w:sdtPr>
            <w:rPr>
              <w:rFonts w:asciiTheme="minorHAnsi" w:hAnsiTheme="minorHAnsi" w:cstheme="minorHAnsi"/>
              <w:highlight w:val="yellow"/>
              <w:lang w:val="en-GB"/>
            </w:rPr>
            <w:id w:val="1834797501"/>
            <w:placeholder>
              <w:docPart w:val="DefaultPlaceholder_-1854013438"/>
            </w:placeholder>
            <w:showingPlcHdr/>
            <w:dropDownList>
              <w:listItem w:value="Zvolte položku."/>
              <w:listItem w:displayText="Bakalářský" w:value="Bakalářský"/>
              <w:listItem w:displayText="Navazující magisterský" w:value="Navazující magisterský"/>
              <w:listItem w:displayText="Doktorský" w:value="Doktorský"/>
            </w:dropDownList>
          </w:sdtPr>
          <w:sdtEndPr/>
          <w:sdtContent>
            <w:tc>
              <w:tcPr>
                <w:tcW w:w="5517" w:type="dxa"/>
                <w:vAlign w:val="center"/>
              </w:tcPr>
              <w:p w14:paraId="60A12E59" w14:textId="5964DF5B" w:rsidR="00487FAD" w:rsidRPr="00CC282C" w:rsidRDefault="00C8470D" w:rsidP="00B60DB4">
                <w:pPr>
                  <w:rPr>
                    <w:rFonts w:asciiTheme="minorHAnsi" w:hAnsiTheme="minorHAnsi" w:cstheme="minorHAnsi"/>
                    <w:highlight w:val="yellow"/>
                    <w:lang w:val="en-GB"/>
                  </w:rPr>
                </w:pPr>
                <w:r w:rsidRPr="00CC282C">
                  <w:rPr>
                    <w:rStyle w:val="Zstupntext"/>
                    <w:highlight w:val="yellow"/>
                    <w:lang w:val="en-GB"/>
                  </w:rPr>
                  <w:t>Zvolte položku.</w:t>
                </w:r>
              </w:p>
            </w:tc>
          </w:sdtContent>
        </w:sdt>
      </w:tr>
      <w:tr w:rsidR="00487FAD" w:rsidRPr="00EF7BDE" w14:paraId="17FB6AAA" w14:textId="77777777" w:rsidTr="00ED0AFE">
        <w:tc>
          <w:tcPr>
            <w:tcW w:w="3676" w:type="dxa"/>
            <w:gridSpan w:val="2"/>
          </w:tcPr>
          <w:p w14:paraId="063CD788" w14:textId="2A647615" w:rsidR="00487FAD" w:rsidRPr="00CC282C" w:rsidRDefault="00E10932" w:rsidP="00B60DB4">
            <w:pPr>
              <w:rPr>
                <w:rFonts w:asciiTheme="minorHAnsi" w:hAnsiTheme="minorHAnsi" w:cstheme="minorHAnsi"/>
                <w:b/>
                <w:bCs/>
                <w:lang w:val="en-GB"/>
              </w:rPr>
            </w:pPr>
            <w:r w:rsidRPr="00CC282C">
              <w:rPr>
                <w:rFonts w:asciiTheme="minorHAnsi" w:hAnsiTheme="minorHAnsi" w:cstheme="minorHAnsi"/>
                <w:b/>
                <w:bCs/>
                <w:lang w:val="en-GB"/>
              </w:rPr>
              <w:t>Field of Study</w:t>
            </w:r>
            <w:r w:rsidR="00487FAD" w:rsidRPr="00CC282C">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5517" w:type="dxa"/>
                <w:vAlign w:val="center"/>
              </w:tcPr>
              <w:p w14:paraId="67252B4F" w14:textId="27AB2EA3" w:rsidR="00487FAD" w:rsidRPr="00CC282C"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487FAD" w:rsidRPr="00EF7BDE" w14:paraId="54E102B2" w14:textId="77777777" w:rsidTr="00ED0AFE">
        <w:tc>
          <w:tcPr>
            <w:tcW w:w="3676" w:type="dxa"/>
            <w:gridSpan w:val="2"/>
          </w:tcPr>
          <w:p w14:paraId="2337C3FE" w14:textId="6F168DE2" w:rsidR="00487FAD" w:rsidRPr="00CC282C" w:rsidRDefault="00E10932" w:rsidP="00B60DB4">
            <w:pPr>
              <w:rPr>
                <w:rFonts w:asciiTheme="minorHAnsi" w:hAnsiTheme="minorHAnsi" w:cstheme="minorHAnsi"/>
                <w:b/>
                <w:bCs/>
                <w:lang w:val="en-GB"/>
              </w:rPr>
            </w:pPr>
            <w:r w:rsidRPr="00CC282C">
              <w:rPr>
                <w:rFonts w:asciiTheme="minorHAnsi" w:hAnsiTheme="minorHAnsi" w:cstheme="minorHAnsi"/>
                <w:b/>
                <w:bCs/>
                <w:lang w:val="en-GB"/>
              </w:rPr>
              <w:t>Number of years of completed HE</w:t>
            </w:r>
            <w:r w:rsidR="00487FAD" w:rsidRPr="00CC282C">
              <w:rPr>
                <w:rFonts w:asciiTheme="minorHAnsi" w:hAnsiTheme="minorHAnsi" w:cstheme="minorHAnsi"/>
                <w:b/>
                <w:bCs/>
                <w:lang w:val="en-GB"/>
              </w:rPr>
              <w:t>:</w:t>
            </w:r>
          </w:p>
        </w:tc>
        <w:sdt>
          <w:sdtPr>
            <w:rPr>
              <w:rFonts w:asciiTheme="minorHAnsi" w:hAnsiTheme="minorHAnsi" w:cstheme="minorHAnsi"/>
              <w:lang w:val="en-GB"/>
            </w:rPr>
            <w:id w:val="1209455549"/>
            <w:placeholder>
              <w:docPart w:val="DefaultPlaceholder_-1854013440"/>
            </w:placeholder>
            <w:showingPlcHdr/>
            <w:text/>
          </w:sdtPr>
          <w:sdtEndPr/>
          <w:sdtContent>
            <w:tc>
              <w:tcPr>
                <w:tcW w:w="5517" w:type="dxa"/>
                <w:vAlign w:val="center"/>
              </w:tcPr>
              <w:p w14:paraId="2D669EA6" w14:textId="286A3375" w:rsidR="00487FAD" w:rsidRPr="00CC282C"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bl>
    <w:p w14:paraId="513BFBBC" w14:textId="77777777" w:rsidR="00487FAD" w:rsidRPr="00EF7BDE"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tblBorders>
        <w:tblLook w:val="04A0" w:firstRow="1" w:lastRow="0" w:firstColumn="1" w:lastColumn="0" w:noHBand="0" w:noVBand="1"/>
      </w:tblPr>
      <w:tblGrid>
        <w:gridCol w:w="3392"/>
        <w:gridCol w:w="5801"/>
      </w:tblGrid>
      <w:tr w:rsidR="00560723" w:rsidRPr="00EF7BDE" w14:paraId="4CD4024F" w14:textId="77777777" w:rsidTr="00ED0AFE">
        <w:tc>
          <w:tcPr>
            <w:tcW w:w="9193" w:type="dxa"/>
            <w:gridSpan w:val="2"/>
            <w:tcBorders>
              <w:bottom w:val="single" w:sz="2" w:space="0" w:color="BFBFBF" w:themeColor="background1" w:themeShade="BF"/>
            </w:tcBorders>
          </w:tcPr>
          <w:p w14:paraId="7F85D89D" w14:textId="2D8EF09E" w:rsidR="00560723" w:rsidRPr="00EF7BDE" w:rsidRDefault="00E10932" w:rsidP="008F4FFF">
            <w:pPr>
              <w:rPr>
                <w:rFonts w:asciiTheme="minorHAnsi" w:hAnsiTheme="minorHAnsi" w:cstheme="minorHAnsi"/>
                <w:sz w:val="22"/>
                <w:szCs w:val="22"/>
                <w:lang w:val="en-GB"/>
              </w:rPr>
            </w:pPr>
            <w:r>
              <w:rPr>
                <w:rFonts w:asciiTheme="minorHAnsi" w:hAnsiTheme="minorHAnsi" w:cstheme="minorHAnsi"/>
                <w:b/>
                <w:bCs/>
                <w:lang w:val="en-GB"/>
              </w:rPr>
              <w:t>Previous participation in the Erasmus+ programme</w:t>
            </w:r>
            <w:r w:rsidR="00487FAD" w:rsidRPr="00EF7BDE">
              <w:rPr>
                <w:rFonts w:asciiTheme="minorHAnsi" w:hAnsiTheme="minorHAnsi" w:cstheme="minorHAnsi"/>
                <w:b/>
                <w:bCs/>
                <w:lang w:val="en-GB"/>
              </w:rPr>
              <w:t xml:space="preserve"> </w:t>
            </w:r>
            <w:sdt>
              <w:sdtPr>
                <w:rPr>
                  <w:rFonts w:asciiTheme="minorHAnsi" w:hAnsiTheme="minorHAnsi" w:cstheme="minorHAnsi"/>
                  <w:b/>
                  <w:bCs/>
                  <w:highlight w:val="yellow"/>
                  <w:lang w:val="en-GB"/>
                </w:rPr>
                <w:id w:val="-57485975"/>
                <w14:checkbox>
                  <w14:checked w14:val="0"/>
                  <w14:checkedState w14:val="2612" w14:font="MS Gothic"/>
                  <w14:uncheckedState w14:val="2610" w14:font="MS Gothic"/>
                </w14:checkbox>
              </w:sdtPr>
              <w:sdtEndPr/>
              <w:sdtContent>
                <w:r w:rsidR="003F536D" w:rsidRPr="00CC282C">
                  <w:rPr>
                    <w:rFonts w:ascii="Segoe UI Symbol" w:eastAsia="MS Gothic" w:hAnsi="Segoe UI Symbol" w:cs="Segoe UI Symbol"/>
                    <w:b/>
                    <w:bCs/>
                    <w:highlight w:val="yellow"/>
                    <w:lang w:val="en-GB"/>
                  </w:rPr>
                  <w:t>☐</w:t>
                </w:r>
              </w:sdtContent>
            </w:sdt>
            <w:r w:rsidR="003F536D" w:rsidRPr="00CC282C">
              <w:rPr>
                <w:rFonts w:asciiTheme="minorHAnsi" w:hAnsiTheme="minorHAnsi" w:cstheme="minorHAnsi"/>
                <w:b/>
                <w:bCs/>
                <w:highlight w:val="yellow"/>
                <w:lang w:val="en-GB"/>
              </w:rPr>
              <w:t xml:space="preserve"> </w:t>
            </w:r>
            <w:r w:rsidRPr="00CC282C">
              <w:rPr>
                <w:rFonts w:asciiTheme="minorHAnsi" w:hAnsiTheme="minorHAnsi" w:cstheme="minorHAnsi"/>
                <w:b/>
                <w:bCs/>
                <w:highlight w:val="yellow"/>
                <w:lang w:val="en-GB"/>
              </w:rPr>
              <w:t>YES</w:t>
            </w:r>
            <w:r w:rsidR="00487FAD" w:rsidRPr="00CC282C">
              <w:rPr>
                <w:rFonts w:asciiTheme="minorHAnsi" w:hAnsiTheme="minorHAnsi" w:cstheme="minorHAnsi"/>
                <w:b/>
                <w:bCs/>
                <w:highlight w:val="yellow"/>
                <w:lang w:val="en-GB"/>
              </w:rPr>
              <w:t xml:space="preserve"> </w:t>
            </w:r>
            <w:r w:rsidR="003F536D" w:rsidRPr="00CC282C">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1575804523"/>
                <w14:checkbox>
                  <w14:checked w14:val="0"/>
                  <w14:checkedState w14:val="2612" w14:font="MS Gothic"/>
                  <w14:uncheckedState w14:val="2610" w14:font="MS Gothic"/>
                </w14:checkbox>
              </w:sdtPr>
              <w:sdtEndPr/>
              <w:sdtContent>
                <w:r w:rsidR="003F536D" w:rsidRPr="00CC282C">
                  <w:rPr>
                    <w:rFonts w:ascii="Segoe UI Symbol" w:eastAsia="MS Gothic" w:hAnsi="Segoe UI Symbol" w:cs="Segoe UI Symbol"/>
                    <w:b/>
                    <w:bCs/>
                    <w:highlight w:val="yellow"/>
                    <w:lang w:val="en-GB"/>
                  </w:rPr>
                  <w:t>☐</w:t>
                </w:r>
              </w:sdtContent>
            </w:sdt>
            <w:r w:rsidR="003F536D" w:rsidRPr="00CC282C">
              <w:rPr>
                <w:rFonts w:asciiTheme="minorHAnsi" w:hAnsiTheme="minorHAnsi" w:cstheme="minorHAnsi"/>
                <w:b/>
                <w:bCs/>
                <w:highlight w:val="yellow"/>
                <w:lang w:val="en-GB"/>
              </w:rPr>
              <w:t xml:space="preserve"> </w:t>
            </w:r>
            <w:r w:rsidR="00487FAD" w:rsidRPr="00CC282C">
              <w:rPr>
                <w:rFonts w:asciiTheme="minorHAnsi" w:hAnsiTheme="minorHAnsi" w:cstheme="minorHAnsi"/>
                <w:b/>
                <w:bCs/>
                <w:highlight w:val="yellow"/>
                <w:lang w:val="en-GB"/>
              </w:rPr>
              <w:t>N</w:t>
            </w:r>
            <w:r w:rsidRPr="00CC282C">
              <w:rPr>
                <w:rFonts w:asciiTheme="minorHAnsi" w:hAnsiTheme="minorHAnsi" w:cstheme="minorHAnsi"/>
                <w:b/>
                <w:bCs/>
                <w:highlight w:val="yellow"/>
                <w:lang w:val="en-GB"/>
              </w:rPr>
              <w:t>O</w:t>
            </w:r>
          </w:p>
        </w:tc>
      </w:tr>
      <w:tr w:rsidR="00886A0A" w:rsidRPr="00EF7BDE" w14:paraId="173A0BF4" w14:textId="77777777" w:rsidTr="001D6E94">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F1A1110" w14:textId="0AFE388E"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Country of previous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137375543"/>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60D4C6F" w14:textId="1A238CB1" w:rsidR="00886A0A" w:rsidRPr="00EF7BDE" w:rsidRDefault="00B56DD5" w:rsidP="008F4FFF">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886A0A" w:rsidRPr="00EF7BDE" w14:paraId="4A8D6B0B" w14:textId="77777777" w:rsidTr="001D6E94">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4F0DA91F" w14:textId="6C149CEC"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Host organisation code</w:t>
            </w:r>
            <w:r w:rsidR="00886A0A" w:rsidRPr="00EF7BDE">
              <w:rPr>
                <w:rFonts w:asciiTheme="minorHAnsi" w:hAnsiTheme="minorHAnsi" w:cstheme="minorHAnsi"/>
                <w:b/>
                <w:bCs/>
                <w:lang w:val="en-GB"/>
              </w:rPr>
              <w:t>:</w:t>
            </w:r>
          </w:p>
        </w:tc>
        <w:sdt>
          <w:sdtPr>
            <w:rPr>
              <w:rFonts w:asciiTheme="minorHAnsi" w:hAnsiTheme="minorHAnsi" w:cstheme="minorHAnsi"/>
              <w:lang w:val="en-GB"/>
            </w:rPr>
            <w:id w:val="-535891391"/>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A1DF6AF" w14:textId="123A16FF" w:rsidR="00886A0A" w:rsidRPr="00EF7BDE" w:rsidRDefault="00B56DD5" w:rsidP="008F4FFF">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886A0A" w:rsidRPr="00EF7BDE" w14:paraId="2039D679" w14:textId="77777777" w:rsidTr="001D6E94">
        <w:tc>
          <w:tcPr>
            <w:tcW w:w="3392" w:type="dxa"/>
            <w:tcBorders>
              <w:top w:val="single" w:sz="2" w:space="0" w:color="BFBFBF" w:themeColor="background1" w:themeShade="BF"/>
              <w:bottom w:val="single" w:sz="8" w:space="0" w:color="BFBFBF" w:themeColor="background1" w:themeShade="BF"/>
              <w:right w:val="single" w:sz="2" w:space="0" w:color="BFBFBF" w:themeColor="background1" w:themeShade="BF"/>
            </w:tcBorders>
          </w:tcPr>
          <w:p w14:paraId="0827524C" w14:textId="65C11AB0"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Number of days of previous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612735101"/>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8" w:space="0" w:color="BFBFBF" w:themeColor="background1" w:themeShade="BF"/>
                </w:tcBorders>
                <w:vAlign w:val="center"/>
              </w:tcPr>
              <w:p w14:paraId="678CD0F9" w14:textId="7FD9E718" w:rsidR="00886A0A" w:rsidRPr="00EF7BDE" w:rsidRDefault="00B56DD5" w:rsidP="008F4FFF">
                <w:pPr>
                  <w:rPr>
                    <w:rFonts w:asciiTheme="minorHAnsi" w:hAnsiTheme="minorHAnsi" w:cstheme="minorHAnsi"/>
                    <w:lang w:val="en-GB"/>
                  </w:rPr>
                </w:pPr>
                <w:r w:rsidRPr="00CC282C">
                  <w:rPr>
                    <w:rStyle w:val="Zstupntext"/>
                    <w:highlight w:val="yellow"/>
                    <w:lang w:val="en-GB"/>
                  </w:rPr>
                  <w:t>Klikněte nebo klepněte sem a zadejte text.</w:t>
                </w:r>
              </w:p>
            </w:tc>
          </w:sdtContent>
        </w:sdt>
      </w:tr>
    </w:tbl>
    <w:p w14:paraId="1E4AAB79" w14:textId="77777777" w:rsidR="003F536D" w:rsidRPr="00EF7BDE" w:rsidRDefault="003F536D" w:rsidP="003F536D">
      <w:pPr>
        <w:rPr>
          <w:rFonts w:asciiTheme="minorHAnsi" w:hAnsiTheme="minorHAnsi" w:cstheme="minorHAnsi"/>
          <w:sz w:val="16"/>
          <w:szCs w:val="16"/>
          <w:lang w:val="en-GB"/>
        </w:rPr>
      </w:pPr>
    </w:p>
    <w:tbl>
      <w:tblPr>
        <w:tblStyle w:val="Mkatabulky"/>
        <w:tblW w:w="0" w:type="auto"/>
        <w:tblInd w:w="5" w:type="dxa"/>
        <w:tblLook w:val="04A0" w:firstRow="1" w:lastRow="0" w:firstColumn="1" w:lastColumn="0" w:noHBand="0" w:noVBand="1"/>
      </w:tblPr>
      <w:tblGrid>
        <w:gridCol w:w="4673"/>
        <w:gridCol w:w="4520"/>
      </w:tblGrid>
      <w:tr w:rsidR="003F536D" w:rsidRPr="00EF7BDE" w14:paraId="30A5941A" w14:textId="77777777" w:rsidTr="00FF36EC">
        <w:tc>
          <w:tcPr>
            <w:tcW w:w="4673" w:type="dxa"/>
            <w:tcBorders>
              <w:top w:val="nil"/>
              <w:left w:val="nil"/>
              <w:right w:val="nil"/>
            </w:tcBorders>
          </w:tcPr>
          <w:p w14:paraId="16D98974" w14:textId="6B812398" w:rsidR="003F536D" w:rsidRPr="00EF7BDE" w:rsidRDefault="001D6E94" w:rsidP="00B60DB4">
            <w:pPr>
              <w:rPr>
                <w:rFonts w:asciiTheme="minorHAnsi" w:hAnsiTheme="minorHAnsi" w:cstheme="minorHAnsi"/>
                <w:b/>
                <w:bCs/>
                <w:sz w:val="22"/>
                <w:szCs w:val="22"/>
                <w:lang w:val="en-GB"/>
              </w:rPr>
            </w:pPr>
            <w:r>
              <w:rPr>
                <w:rFonts w:asciiTheme="minorHAnsi" w:hAnsiTheme="minorHAnsi" w:cstheme="minorHAnsi"/>
                <w:b/>
                <w:bCs/>
                <w:sz w:val="22"/>
                <w:szCs w:val="22"/>
                <w:lang w:val="en-GB"/>
              </w:rPr>
              <w:t>Emergency contact</w:t>
            </w:r>
            <w:r w:rsidR="003F536D" w:rsidRPr="00EF7BDE">
              <w:rPr>
                <w:rFonts w:asciiTheme="minorHAnsi" w:hAnsiTheme="minorHAnsi" w:cstheme="minorHAnsi"/>
                <w:b/>
                <w:bCs/>
                <w:sz w:val="22"/>
                <w:szCs w:val="22"/>
                <w:lang w:val="en-GB"/>
              </w:rPr>
              <w:t>:</w:t>
            </w:r>
          </w:p>
        </w:tc>
        <w:tc>
          <w:tcPr>
            <w:tcW w:w="4520" w:type="dxa"/>
            <w:tcBorders>
              <w:top w:val="nil"/>
              <w:left w:val="nil"/>
              <w:right w:val="nil"/>
            </w:tcBorders>
          </w:tcPr>
          <w:p w14:paraId="327AEB67" w14:textId="77777777" w:rsidR="003F536D" w:rsidRPr="00EF7BDE" w:rsidRDefault="003F536D" w:rsidP="00B60DB4">
            <w:pPr>
              <w:rPr>
                <w:rFonts w:asciiTheme="minorHAnsi" w:hAnsiTheme="minorHAnsi" w:cstheme="minorHAnsi"/>
                <w:sz w:val="22"/>
                <w:szCs w:val="22"/>
                <w:lang w:val="en-GB"/>
              </w:rPr>
            </w:pPr>
          </w:p>
        </w:tc>
      </w:tr>
      <w:tr w:rsidR="00FF36EC" w:rsidRPr="00EF7BDE" w14:paraId="0412CE59" w14:textId="77777777" w:rsidTr="00BE129B">
        <w:tc>
          <w:tcPr>
            <w:tcW w:w="9193" w:type="dxa"/>
            <w:gridSpan w:val="2"/>
          </w:tcPr>
          <w:p w14:paraId="485F1E1B" w14:textId="7EC2C86E" w:rsidR="00FF36EC" w:rsidRPr="00EF7BDE" w:rsidRDefault="001D6E94" w:rsidP="00B60DB4">
            <w:pPr>
              <w:rPr>
                <w:rFonts w:asciiTheme="minorHAnsi" w:hAnsiTheme="minorHAnsi" w:cstheme="minorHAnsi"/>
                <w:lang w:val="en-GB"/>
              </w:rPr>
            </w:pPr>
            <w:r>
              <w:rPr>
                <w:rFonts w:asciiTheme="minorHAnsi" w:hAnsiTheme="minorHAnsi" w:cstheme="minorHAnsi"/>
                <w:b/>
                <w:bCs/>
                <w:lang w:val="en-GB"/>
              </w:rPr>
              <w:t>Name and surname</w:t>
            </w:r>
            <w:r w:rsidR="00FF36EC" w:rsidRPr="00EF7BDE">
              <w:rPr>
                <w:rFonts w:asciiTheme="minorHAnsi" w:hAnsiTheme="minorHAnsi" w:cstheme="minorHAnsi"/>
                <w:b/>
                <w:bCs/>
                <w:lang w:val="en-GB"/>
              </w:rPr>
              <w:t xml:space="preserve">, </w:t>
            </w:r>
            <w:r>
              <w:rPr>
                <w:rFonts w:asciiTheme="minorHAnsi" w:hAnsiTheme="minorHAnsi" w:cstheme="minorHAnsi"/>
                <w:b/>
                <w:bCs/>
                <w:lang w:val="en-GB"/>
              </w:rPr>
              <w:t>RELATIONSHIP</w:t>
            </w:r>
            <w:r w:rsidR="00FF36EC" w:rsidRPr="00EF7BDE">
              <w:rPr>
                <w:rFonts w:asciiTheme="minorHAnsi" w:hAnsiTheme="minorHAnsi" w:cstheme="minorHAnsi"/>
                <w:b/>
                <w:bCs/>
                <w:lang w:val="en-GB"/>
              </w:rPr>
              <w:t xml:space="preserve">: </w:t>
            </w:r>
            <w:sdt>
              <w:sdtPr>
                <w:rPr>
                  <w:rFonts w:asciiTheme="minorHAnsi" w:hAnsiTheme="minorHAnsi" w:cstheme="minorHAnsi"/>
                  <w:b/>
                  <w:bCs/>
                  <w:lang w:val="en-GB"/>
                </w:rPr>
                <w:id w:val="-503046491"/>
                <w:placeholder>
                  <w:docPart w:val="DefaultPlaceholder_-1854013440"/>
                </w:placeholder>
                <w:showingPlcHdr/>
                <w:text/>
              </w:sdtPr>
              <w:sdtEndPr/>
              <w:sdtContent>
                <w:r w:rsidR="00B56DD5" w:rsidRPr="005C779E">
                  <w:rPr>
                    <w:rStyle w:val="Zstupntext"/>
                    <w:highlight w:val="yellow"/>
                    <w:lang w:val="en-GB"/>
                  </w:rPr>
                  <w:t>Klikněte nebo klepněte sem a zadejte text.</w:t>
                </w:r>
              </w:sdtContent>
            </w:sdt>
          </w:p>
        </w:tc>
      </w:tr>
      <w:tr w:rsidR="003F536D" w:rsidRPr="00EF7BDE" w14:paraId="32322D25" w14:textId="77777777" w:rsidTr="00FF36EC">
        <w:tc>
          <w:tcPr>
            <w:tcW w:w="4673" w:type="dxa"/>
          </w:tcPr>
          <w:p w14:paraId="6082EC52" w14:textId="31A5D11B" w:rsidR="003F536D" w:rsidRPr="00EF7BDE" w:rsidRDefault="001D6E94" w:rsidP="00B60DB4">
            <w:pPr>
              <w:rPr>
                <w:rFonts w:asciiTheme="minorHAnsi" w:hAnsiTheme="minorHAnsi" w:cstheme="minorHAnsi"/>
                <w:lang w:val="en-GB"/>
              </w:rPr>
            </w:pPr>
            <w:r>
              <w:rPr>
                <w:rFonts w:asciiTheme="minorHAnsi" w:hAnsiTheme="minorHAnsi" w:cstheme="minorHAnsi"/>
                <w:b/>
                <w:bCs/>
                <w:lang w:val="en-GB"/>
              </w:rPr>
              <w:t>Phone</w:t>
            </w:r>
            <w:r w:rsidR="003F536D" w:rsidRPr="00EF7BDE">
              <w:rPr>
                <w:rFonts w:asciiTheme="minorHAnsi" w:hAnsiTheme="minorHAnsi" w:cstheme="minorHAnsi"/>
                <w:b/>
                <w:bCs/>
                <w:lang w:val="en-GB"/>
              </w:rPr>
              <w:t>:</w:t>
            </w:r>
            <w:r w:rsidR="00FF36EC" w:rsidRPr="00EF7BDE">
              <w:rPr>
                <w:rFonts w:asciiTheme="minorHAnsi" w:hAnsiTheme="minorHAnsi" w:cstheme="minorHAnsi"/>
                <w:b/>
                <w:bCs/>
                <w:lang w:val="en-GB"/>
              </w:rPr>
              <w:t xml:space="preserve"> </w:t>
            </w:r>
            <w:sdt>
              <w:sdtPr>
                <w:rPr>
                  <w:rFonts w:asciiTheme="minorHAnsi" w:hAnsiTheme="minorHAnsi" w:cstheme="minorHAnsi"/>
                  <w:b/>
                  <w:bCs/>
                  <w:lang w:val="en-GB"/>
                </w:rPr>
                <w:id w:val="-1855343035"/>
                <w:placeholder>
                  <w:docPart w:val="DefaultPlaceholder_-1854013440"/>
                </w:placeholder>
                <w:showingPlcHdr/>
                <w:text/>
              </w:sdtPr>
              <w:sdtEndPr/>
              <w:sdtContent>
                <w:r w:rsidR="00B56DD5" w:rsidRPr="005C779E">
                  <w:rPr>
                    <w:rStyle w:val="Zstupntext"/>
                    <w:highlight w:val="yellow"/>
                    <w:lang w:val="en-GB"/>
                  </w:rPr>
                  <w:t>Klikněte nebo klepněte sem a zadejte text.</w:t>
                </w:r>
              </w:sdtContent>
            </w:sdt>
          </w:p>
        </w:tc>
        <w:tc>
          <w:tcPr>
            <w:tcW w:w="4520" w:type="dxa"/>
          </w:tcPr>
          <w:p w14:paraId="19B0E447" w14:textId="4153D558" w:rsidR="003F536D" w:rsidRPr="00EF7BDE" w:rsidRDefault="003F536D" w:rsidP="00B60DB4">
            <w:pPr>
              <w:rPr>
                <w:rFonts w:asciiTheme="minorHAnsi" w:hAnsiTheme="minorHAnsi" w:cstheme="minorHAnsi"/>
                <w:lang w:val="en-GB"/>
              </w:rPr>
            </w:pPr>
            <w:r w:rsidRPr="001D6E94">
              <w:rPr>
                <w:rFonts w:asciiTheme="minorHAnsi" w:hAnsiTheme="minorHAnsi" w:cstheme="minorHAnsi"/>
                <w:b/>
                <w:bCs/>
                <w:lang w:val="en-GB"/>
              </w:rPr>
              <w:t>Email:</w:t>
            </w:r>
            <w:r w:rsidR="00FF36EC" w:rsidRPr="00EF7BDE">
              <w:rPr>
                <w:rFonts w:asciiTheme="minorHAnsi" w:hAnsiTheme="minorHAnsi" w:cstheme="minorHAnsi"/>
                <w:lang w:val="en-GB"/>
              </w:rPr>
              <w:t xml:space="preserve"> </w:t>
            </w:r>
            <w:sdt>
              <w:sdtPr>
                <w:rPr>
                  <w:rFonts w:asciiTheme="minorHAnsi" w:hAnsiTheme="minorHAnsi" w:cstheme="minorHAnsi"/>
                  <w:lang w:val="en-GB"/>
                </w:rPr>
                <w:id w:val="478892198"/>
                <w:placeholder>
                  <w:docPart w:val="DefaultPlaceholder_-1854013440"/>
                </w:placeholder>
                <w:showingPlcHdr/>
                <w:text/>
              </w:sdtPr>
              <w:sdtEndPr/>
              <w:sdtContent>
                <w:r w:rsidR="00FF36EC" w:rsidRPr="005C779E">
                  <w:rPr>
                    <w:rStyle w:val="Zstupntext"/>
                    <w:highlight w:val="yellow"/>
                    <w:lang w:val="en-GB"/>
                  </w:rPr>
                  <w:t>Klikněte nebo klepněte sem a zadejte text.</w:t>
                </w:r>
              </w:sdtContent>
            </w:sdt>
          </w:p>
        </w:tc>
      </w:tr>
    </w:tbl>
    <w:p w14:paraId="39D233A2" w14:textId="77777777" w:rsidR="003F536D" w:rsidRPr="00EF7BDE" w:rsidRDefault="003F536D" w:rsidP="00C8470D">
      <w:pPr>
        <w:spacing w:before="240"/>
        <w:rPr>
          <w:rFonts w:asciiTheme="minorHAnsi" w:hAnsiTheme="minorHAnsi" w:cstheme="minorHAnsi"/>
          <w:lang w:val="en-GB"/>
        </w:rPr>
      </w:pPr>
    </w:p>
    <w:tbl>
      <w:tblPr>
        <w:tblStyle w:val="Mkatabulky"/>
        <w:tblW w:w="0" w:type="auto"/>
        <w:tblLook w:val="04A0" w:firstRow="1" w:lastRow="0" w:firstColumn="1" w:lastColumn="0" w:noHBand="0" w:noVBand="1"/>
      </w:tblPr>
      <w:tblGrid>
        <w:gridCol w:w="9183"/>
      </w:tblGrid>
      <w:tr w:rsidR="003A748F" w:rsidRPr="00EF7BDE" w14:paraId="4961D6D7" w14:textId="77777777" w:rsidTr="003A748F">
        <w:tc>
          <w:tcPr>
            <w:tcW w:w="9203" w:type="dxa"/>
            <w:tcBorders>
              <w:top w:val="single" w:sz="12" w:space="0" w:color="auto"/>
              <w:left w:val="single" w:sz="12" w:space="0" w:color="auto"/>
              <w:bottom w:val="single" w:sz="12" w:space="0" w:color="auto"/>
              <w:right w:val="single" w:sz="12" w:space="0" w:color="auto"/>
            </w:tcBorders>
          </w:tcPr>
          <w:p w14:paraId="3A5C2223" w14:textId="7FE46F44" w:rsidR="003A748F" w:rsidRPr="00EF7BDE" w:rsidRDefault="001D6E94" w:rsidP="003A748F">
            <w:pPr>
              <w:rPr>
                <w:rFonts w:asciiTheme="minorHAnsi" w:hAnsiTheme="minorHAnsi" w:cstheme="minorHAnsi"/>
                <w:b/>
                <w:bCs/>
                <w:sz w:val="22"/>
                <w:szCs w:val="22"/>
                <w:u w:val="single"/>
                <w:lang w:val="en-GB"/>
              </w:rPr>
            </w:pPr>
            <w:r>
              <w:rPr>
                <w:rFonts w:asciiTheme="minorHAnsi" w:hAnsiTheme="minorHAnsi" w:cstheme="minorHAnsi"/>
                <w:b/>
                <w:bCs/>
                <w:sz w:val="22"/>
                <w:szCs w:val="22"/>
                <w:u w:val="single"/>
                <w:lang w:val="en-GB"/>
              </w:rPr>
              <w:t>Bank account where the financial support should be paid</w:t>
            </w:r>
            <w:r w:rsidR="003A748F" w:rsidRPr="00EF7BDE">
              <w:rPr>
                <w:rFonts w:asciiTheme="minorHAnsi" w:hAnsiTheme="minorHAnsi" w:cstheme="minorHAnsi"/>
                <w:b/>
                <w:bCs/>
                <w:sz w:val="22"/>
                <w:szCs w:val="22"/>
                <w:u w:val="single"/>
                <w:lang w:val="en-GB"/>
              </w:rPr>
              <w:t>:</w:t>
            </w:r>
          </w:p>
          <w:p w14:paraId="4819F675" w14:textId="3BBECAE1"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Bank account holder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801567844"/>
                <w:placeholder>
                  <w:docPart w:val="DefaultPlaceholder_-1854013440"/>
                </w:placeholder>
                <w:showingPlcHdr/>
                <w:text/>
              </w:sdtPr>
              <w:sdtEndPr/>
              <w:sdtContent>
                <w:r w:rsidR="003A748F" w:rsidRPr="005C779E">
                  <w:rPr>
                    <w:rStyle w:val="Zstupntext"/>
                    <w:highlight w:val="yellow"/>
                    <w:lang w:val="en-GB"/>
                  </w:rPr>
                  <w:t>Klikněte nebo klepněte sem a zadejte text.</w:t>
                </w:r>
              </w:sdtContent>
            </w:sdt>
          </w:p>
          <w:p w14:paraId="2710BB2D" w14:textId="0F917C63"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Bank name</w:t>
            </w:r>
            <w:r w:rsidR="003A748F" w:rsidRPr="00EF7BDE">
              <w:rPr>
                <w:rFonts w:asciiTheme="minorHAnsi" w:hAnsiTheme="minorHAnsi" w:cstheme="minorHAnsi"/>
                <w:lang w:val="en-GB"/>
              </w:rPr>
              <w:t xml:space="preserve">: </w:t>
            </w:r>
            <w:sdt>
              <w:sdtPr>
                <w:rPr>
                  <w:rFonts w:asciiTheme="minorHAnsi" w:hAnsiTheme="minorHAnsi" w:cstheme="minorHAnsi"/>
                  <w:lang w:val="en-GB"/>
                </w:rPr>
                <w:id w:val="425930747"/>
                <w:placeholder>
                  <w:docPart w:val="DefaultPlaceholder_-1854013440"/>
                </w:placeholder>
                <w:showingPlcHdr/>
                <w:text/>
              </w:sdtPr>
              <w:sdtEndPr/>
              <w:sdtContent>
                <w:r w:rsidR="003A748F" w:rsidRPr="005C779E">
                  <w:rPr>
                    <w:rStyle w:val="Zstupntext"/>
                    <w:highlight w:val="yellow"/>
                    <w:lang w:val="en-GB"/>
                  </w:rPr>
                  <w:t>Klikněte nebo klepněte sem a zadejte text.</w:t>
                </w:r>
              </w:sdtContent>
            </w:sdt>
          </w:p>
          <w:p w14:paraId="47E96A90" w14:textId="5EAE8084"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C</w:t>
            </w:r>
            <w:r w:rsidR="003A748F" w:rsidRPr="00EF7BDE">
              <w:rPr>
                <w:rFonts w:asciiTheme="minorHAnsi" w:hAnsiTheme="minorHAnsi" w:cstheme="minorHAnsi"/>
                <w:b/>
                <w:bCs/>
                <w:lang w:val="en-GB"/>
              </w:rPr>
              <w:t>learing/BIC/SWIFT</w:t>
            </w:r>
            <w:r>
              <w:rPr>
                <w:rFonts w:asciiTheme="minorHAnsi" w:hAnsiTheme="minorHAnsi" w:cstheme="minorHAnsi"/>
                <w:b/>
                <w:bCs/>
                <w:lang w:val="en-GB"/>
              </w:rPr>
              <w:t xml:space="preserve"> number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656912696"/>
                <w:placeholder>
                  <w:docPart w:val="DefaultPlaceholder_-1854013440"/>
                </w:placeholder>
                <w:showingPlcHdr/>
                <w:text/>
              </w:sdtPr>
              <w:sdtEndPr/>
              <w:sdtContent>
                <w:r w:rsidR="003A748F" w:rsidRPr="005C779E">
                  <w:rPr>
                    <w:rStyle w:val="Zstupntext"/>
                    <w:highlight w:val="yellow"/>
                    <w:lang w:val="en-GB"/>
                  </w:rPr>
                  <w:t>Klikněte nebo klepněte sem a zadejte text.</w:t>
                </w:r>
              </w:sdtContent>
            </w:sdt>
            <w:r w:rsidR="003A748F" w:rsidRPr="00EF7BDE">
              <w:rPr>
                <w:rFonts w:asciiTheme="minorHAnsi" w:hAnsiTheme="minorHAnsi" w:cstheme="minorHAnsi"/>
                <w:lang w:val="en-GB"/>
              </w:rPr>
              <w:tab/>
            </w:r>
            <w:r w:rsidR="003A748F" w:rsidRPr="00EF7BDE">
              <w:rPr>
                <w:rFonts w:asciiTheme="minorHAnsi" w:hAnsiTheme="minorHAnsi" w:cstheme="minorHAnsi"/>
                <w:lang w:val="en-GB"/>
              </w:rPr>
              <w:tab/>
            </w:r>
            <w:r w:rsidR="003A748F" w:rsidRPr="00EF7BDE">
              <w:rPr>
                <w:rFonts w:asciiTheme="minorHAnsi" w:hAnsiTheme="minorHAnsi" w:cstheme="minorHAnsi"/>
                <w:lang w:val="en-GB"/>
              </w:rPr>
              <w:tab/>
            </w:r>
          </w:p>
          <w:p w14:paraId="38A7E978" w14:textId="0BF749CC"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Account number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839149014"/>
                <w:placeholder>
                  <w:docPart w:val="DefaultPlaceholder_-1854013440"/>
                </w:placeholder>
                <w:showingPlcHdr/>
                <w:text/>
              </w:sdtPr>
              <w:sdtEndPr/>
              <w:sdtContent>
                <w:r w:rsidR="003A748F" w:rsidRPr="005C779E">
                  <w:rPr>
                    <w:rStyle w:val="Zstupntext"/>
                    <w:highlight w:val="yellow"/>
                    <w:lang w:val="en-GB"/>
                  </w:rPr>
                  <w:t>Klikněte nebo klepněte sem a zadejte text.</w:t>
                </w:r>
              </w:sdtContent>
            </w:sdt>
          </w:p>
          <w:p w14:paraId="265C98E2" w14:textId="4EAF2E1C" w:rsidR="008E70F5" w:rsidRPr="00EF7BDE" w:rsidRDefault="008E70F5" w:rsidP="00C8470D">
            <w:pPr>
              <w:spacing w:before="60" w:after="60"/>
              <w:rPr>
                <w:rFonts w:asciiTheme="minorHAnsi" w:hAnsiTheme="minorHAnsi" w:cstheme="minorHAnsi"/>
                <w:b/>
                <w:bCs/>
                <w:iCs/>
                <w:color w:val="4AA55B"/>
                <w:lang w:val="en-GB"/>
              </w:rPr>
            </w:pPr>
            <w:r w:rsidRPr="00EF7BDE">
              <w:rPr>
                <w:rFonts w:asciiTheme="minorHAnsi" w:hAnsiTheme="minorHAnsi" w:cstheme="minorHAnsi"/>
                <w:b/>
                <w:bCs/>
                <w:iCs/>
                <w:lang w:val="en-GB"/>
              </w:rPr>
              <w:t>IBAN</w:t>
            </w:r>
            <w:r w:rsidR="001D6E94">
              <w:rPr>
                <w:rFonts w:asciiTheme="minorHAnsi" w:hAnsiTheme="minorHAnsi" w:cstheme="minorHAnsi"/>
                <w:b/>
                <w:bCs/>
                <w:iCs/>
                <w:lang w:val="en-GB"/>
              </w:rPr>
              <w:t xml:space="preserve"> number</w:t>
            </w:r>
            <w:r w:rsidRPr="00EF7BDE">
              <w:rPr>
                <w:rFonts w:asciiTheme="minorHAnsi" w:hAnsiTheme="minorHAnsi" w:cstheme="minorHAnsi"/>
                <w:b/>
                <w:bCs/>
                <w:iCs/>
                <w:lang w:val="en-GB"/>
              </w:rPr>
              <w:t xml:space="preserve">: </w:t>
            </w:r>
            <w:sdt>
              <w:sdtPr>
                <w:rPr>
                  <w:rFonts w:asciiTheme="minorHAnsi" w:hAnsiTheme="minorHAnsi" w:cstheme="minorHAnsi"/>
                  <w:b/>
                  <w:bCs/>
                  <w:iCs/>
                  <w:lang w:val="en-GB"/>
                </w:rPr>
                <w:id w:val="634068786"/>
                <w:placeholder>
                  <w:docPart w:val="DefaultPlaceholder_-1854013440"/>
                </w:placeholder>
                <w:showingPlcHdr/>
                <w:text/>
              </w:sdtPr>
              <w:sdtEndPr/>
              <w:sdtContent>
                <w:r w:rsidRPr="005C779E">
                  <w:rPr>
                    <w:rStyle w:val="Zstupntext"/>
                    <w:highlight w:val="yellow"/>
                    <w:lang w:val="en-GB"/>
                  </w:rPr>
                  <w:t>Klikněte nebo klepněte sem a zadejte text.</w:t>
                </w:r>
              </w:sdtContent>
            </w:sdt>
          </w:p>
        </w:tc>
      </w:tr>
    </w:tbl>
    <w:p w14:paraId="42213A3F" w14:textId="5A606A2F" w:rsidR="00886A0A" w:rsidRPr="00EF7BDE" w:rsidRDefault="001D6E94"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The parties referred to above have agreed to enter into this Agreement for the purpose of the student mobility specified below:</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25"/>
        <w:gridCol w:w="6368"/>
      </w:tblGrid>
      <w:tr w:rsidR="00886A0A" w:rsidRPr="00EF7BDE" w14:paraId="17CCBCAD" w14:textId="77777777" w:rsidTr="00B56DD5">
        <w:tc>
          <w:tcPr>
            <w:tcW w:w="2825" w:type="dxa"/>
            <w:vAlign w:val="center"/>
          </w:tcPr>
          <w:p w14:paraId="1CB2083B" w14:textId="499D9329"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Host organisation</w:t>
            </w:r>
            <w:r w:rsidR="00886A0A" w:rsidRPr="00EF7BDE">
              <w:rPr>
                <w:rFonts w:asciiTheme="minorHAnsi" w:hAnsiTheme="minorHAnsi" w:cstheme="minorHAnsi"/>
                <w:b/>
                <w:bCs/>
                <w:lang w:val="en-GB"/>
              </w:rPr>
              <w:t>:</w:t>
            </w:r>
          </w:p>
        </w:tc>
        <w:sdt>
          <w:sdtPr>
            <w:rPr>
              <w:rFonts w:asciiTheme="minorHAnsi" w:hAnsiTheme="minorHAnsi" w:cstheme="minorHAnsi"/>
              <w:lang w:val="en-GB"/>
            </w:rPr>
            <w:id w:val="1137842767"/>
            <w:placeholder>
              <w:docPart w:val="DefaultPlaceholder_-1854013440"/>
            </w:placeholder>
            <w:showingPlcHdr/>
            <w:text/>
          </w:sdtPr>
          <w:sdtEndPr/>
          <w:sdtContent>
            <w:tc>
              <w:tcPr>
                <w:tcW w:w="6368" w:type="dxa"/>
                <w:vAlign w:val="center"/>
              </w:tcPr>
              <w:p w14:paraId="74F28B09" w14:textId="4DEEBB4C"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886A0A" w:rsidRPr="00EF7BDE" w14:paraId="266EC2BD" w14:textId="77777777" w:rsidTr="00B56DD5">
        <w:tc>
          <w:tcPr>
            <w:tcW w:w="2825" w:type="dxa"/>
            <w:vAlign w:val="center"/>
          </w:tcPr>
          <w:p w14:paraId="66E4D284" w14:textId="7D81A828" w:rsidR="00B56DD5" w:rsidRPr="00EF7BDE" w:rsidRDefault="00886A0A" w:rsidP="00B56DD5">
            <w:pPr>
              <w:jc w:val="both"/>
              <w:rPr>
                <w:rFonts w:asciiTheme="minorHAnsi" w:hAnsiTheme="minorHAnsi" w:cstheme="minorHAnsi"/>
                <w:b/>
                <w:bCs/>
                <w:lang w:val="en-GB"/>
              </w:rPr>
            </w:pPr>
            <w:r w:rsidRPr="00EF7BDE">
              <w:rPr>
                <w:rFonts w:asciiTheme="minorHAnsi" w:hAnsiTheme="minorHAnsi" w:cstheme="minorHAnsi"/>
                <w:b/>
                <w:bCs/>
                <w:lang w:val="en-GB"/>
              </w:rPr>
              <w:t xml:space="preserve">ID </w:t>
            </w:r>
            <w:r w:rsidR="001D6E94">
              <w:rPr>
                <w:rFonts w:asciiTheme="minorHAnsi" w:hAnsiTheme="minorHAnsi" w:cstheme="minorHAnsi"/>
                <w:b/>
                <w:bCs/>
                <w:lang w:val="en-GB"/>
              </w:rPr>
              <w:t>code</w:t>
            </w:r>
            <w:r w:rsidR="00894250" w:rsidRPr="00EF7BDE">
              <w:rPr>
                <w:rFonts w:asciiTheme="minorHAnsi" w:hAnsiTheme="minorHAnsi" w:cstheme="minorHAnsi"/>
                <w:b/>
                <w:bCs/>
                <w:lang w:val="en-GB"/>
              </w:rPr>
              <w:t>:</w:t>
            </w:r>
            <w:r w:rsidRPr="00EF7BDE">
              <w:rPr>
                <w:rFonts w:asciiTheme="minorHAnsi" w:hAnsiTheme="minorHAnsi" w:cstheme="minorHAnsi"/>
                <w:b/>
                <w:bCs/>
                <w:lang w:val="en-GB"/>
              </w:rPr>
              <w:t xml:space="preserve"> </w:t>
            </w:r>
          </w:p>
          <w:p w14:paraId="6DFEF1F6" w14:textId="77777777" w:rsidR="001D6E94" w:rsidRDefault="00886A0A" w:rsidP="00B56DD5">
            <w:pPr>
              <w:jc w:val="both"/>
              <w:rPr>
                <w:rFonts w:asciiTheme="minorHAnsi" w:hAnsiTheme="minorHAnsi" w:cstheme="minorHAnsi"/>
                <w:i/>
                <w:iCs/>
                <w:sz w:val="19"/>
                <w:szCs w:val="19"/>
                <w:lang w:val="en-GB"/>
              </w:rPr>
            </w:pPr>
            <w:r w:rsidRPr="00EF7BDE">
              <w:rPr>
                <w:rFonts w:asciiTheme="minorHAnsi" w:hAnsiTheme="minorHAnsi" w:cstheme="minorHAnsi"/>
                <w:i/>
                <w:iCs/>
                <w:sz w:val="19"/>
                <w:szCs w:val="19"/>
                <w:lang w:val="en-GB"/>
              </w:rPr>
              <w:t xml:space="preserve">(Erasmus+ </w:t>
            </w:r>
            <w:r w:rsidR="001D6E94">
              <w:rPr>
                <w:rFonts w:asciiTheme="minorHAnsi" w:hAnsiTheme="minorHAnsi" w:cstheme="minorHAnsi"/>
                <w:i/>
                <w:iCs/>
                <w:sz w:val="19"/>
                <w:szCs w:val="19"/>
                <w:lang w:val="en-GB"/>
              </w:rPr>
              <w:t>code</w:t>
            </w:r>
            <w:r w:rsidRPr="00EF7BDE">
              <w:rPr>
                <w:rFonts w:asciiTheme="minorHAnsi" w:hAnsiTheme="minorHAnsi" w:cstheme="minorHAnsi"/>
                <w:i/>
                <w:iCs/>
                <w:sz w:val="19"/>
                <w:szCs w:val="19"/>
                <w:lang w:val="en-GB"/>
              </w:rPr>
              <w:t xml:space="preserve">, </w:t>
            </w:r>
            <w:r w:rsidR="001D6E94">
              <w:rPr>
                <w:rFonts w:asciiTheme="minorHAnsi" w:hAnsiTheme="minorHAnsi" w:cstheme="minorHAnsi"/>
                <w:i/>
                <w:iCs/>
                <w:sz w:val="19"/>
                <w:szCs w:val="19"/>
                <w:lang w:val="en-GB"/>
              </w:rPr>
              <w:t>or</w:t>
            </w:r>
            <w:r w:rsidRPr="00EF7BDE">
              <w:rPr>
                <w:rFonts w:asciiTheme="minorHAnsi" w:hAnsiTheme="minorHAnsi" w:cstheme="minorHAnsi"/>
                <w:i/>
                <w:iCs/>
                <w:sz w:val="19"/>
                <w:szCs w:val="19"/>
                <w:lang w:val="en-GB"/>
              </w:rPr>
              <w:t xml:space="preserve"> OID, </w:t>
            </w:r>
          </w:p>
          <w:p w14:paraId="246EFB9C" w14:textId="421D02BD" w:rsidR="00886A0A" w:rsidRPr="00EF7BDE" w:rsidRDefault="001D6E94" w:rsidP="00B56DD5">
            <w:pPr>
              <w:jc w:val="both"/>
              <w:rPr>
                <w:rFonts w:asciiTheme="minorHAnsi" w:hAnsiTheme="minorHAnsi" w:cstheme="minorHAnsi"/>
                <w:i/>
                <w:iCs/>
                <w:sz w:val="19"/>
                <w:szCs w:val="19"/>
                <w:lang w:val="en-GB"/>
              </w:rPr>
            </w:pPr>
            <w:r>
              <w:rPr>
                <w:rFonts w:asciiTheme="minorHAnsi" w:hAnsiTheme="minorHAnsi" w:cstheme="minorHAnsi"/>
                <w:i/>
                <w:iCs/>
                <w:sz w:val="19"/>
                <w:szCs w:val="19"/>
                <w:lang w:val="en-GB"/>
              </w:rPr>
              <w:t>if available</w:t>
            </w:r>
            <w:r w:rsidR="00886A0A" w:rsidRPr="00EF7BDE">
              <w:rPr>
                <w:rFonts w:asciiTheme="minorHAnsi" w:hAnsiTheme="minorHAnsi" w:cstheme="minorHAnsi"/>
                <w:i/>
                <w:iCs/>
                <w:sz w:val="19"/>
                <w:szCs w:val="19"/>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6368" w:type="dxa"/>
                <w:vAlign w:val="center"/>
              </w:tcPr>
              <w:p w14:paraId="50B76371" w14:textId="1C61AA39"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886A0A" w:rsidRPr="00EF7BDE" w14:paraId="728102C2" w14:textId="77777777" w:rsidTr="00B56DD5">
        <w:tc>
          <w:tcPr>
            <w:tcW w:w="2825" w:type="dxa"/>
            <w:vAlign w:val="center"/>
          </w:tcPr>
          <w:p w14:paraId="02319A97" w14:textId="00F2CB29"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Country</w:t>
            </w:r>
            <w:r w:rsidR="00886A0A" w:rsidRPr="00EF7BDE">
              <w:rPr>
                <w:rFonts w:asciiTheme="minorHAnsi" w:hAnsiTheme="minorHAnsi" w:cstheme="minorHAnsi"/>
                <w:b/>
                <w:bCs/>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6368" w:type="dxa"/>
                <w:vAlign w:val="center"/>
              </w:tcPr>
              <w:p w14:paraId="440442BC" w14:textId="05585EF9"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886A0A" w:rsidRPr="00EF7BDE" w14:paraId="4D8687D0" w14:textId="77777777" w:rsidTr="00B56DD5">
        <w:tc>
          <w:tcPr>
            <w:tcW w:w="2825" w:type="dxa"/>
            <w:vAlign w:val="center"/>
          </w:tcPr>
          <w:p w14:paraId="5A53C2DD" w14:textId="19CC6B04"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Dates of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333177638"/>
            <w:placeholder>
              <w:docPart w:val="DefaultPlaceholder_-1854013440"/>
            </w:placeholder>
            <w:showingPlcHdr/>
            <w:text/>
          </w:sdtPr>
          <w:sdtEndPr/>
          <w:sdtContent>
            <w:tc>
              <w:tcPr>
                <w:tcW w:w="6368" w:type="dxa"/>
                <w:vAlign w:val="center"/>
              </w:tcPr>
              <w:p w14:paraId="5A6771D3" w14:textId="7AE89FD5"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B56DD5" w:rsidRPr="00EF7BDE" w14:paraId="0A915A2A" w14:textId="77777777" w:rsidTr="00B56DD5">
        <w:tc>
          <w:tcPr>
            <w:tcW w:w="2825" w:type="dxa"/>
            <w:vAlign w:val="center"/>
          </w:tcPr>
          <w:p w14:paraId="47523649" w14:textId="58CFCCEB" w:rsidR="00B56DD5"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The means of transport used</w:t>
            </w:r>
            <w:r w:rsidR="00B56DD5" w:rsidRPr="00EF7BDE">
              <w:rPr>
                <w:rFonts w:asciiTheme="minorHAnsi" w:hAnsiTheme="minorHAnsi" w:cstheme="minorHAnsi"/>
                <w:b/>
                <w:bCs/>
                <w:lang w:val="en-GB"/>
              </w:rPr>
              <w:t>:</w:t>
            </w:r>
          </w:p>
          <w:p w14:paraId="50F422B3" w14:textId="3280BD2B" w:rsidR="00894250" w:rsidRPr="00EF7BDE" w:rsidRDefault="00894250" w:rsidP="00B56DD5">
            <w:pPr>
              <w:jc w:val="both"/>
              <w:rPr>
                <w:rFonts w:asciiTheme="minorHAnsi" w:hAnsiTheme="minorHAnsi" w:cstheme="minorHAnsi"/>
                <w:i/>
                <w:iCs/>
                <w:sz w:val="19"/>
                <w:szCs w:val="19"/>
                <w:lang w:val="en-GB"/>
              </w:rPr>
            </w:pPr>
          </w:p>
        </w:tc>
        <w:tc>
          <w:tcPr>
            <w:tcW w:w="6368" w:type="dxa"/>
            <w:vAlign w:val="center"/>
          </w:tcPr>
          <w:sdt>
            <w:sdtPr>
              <w:rPr>
                <w:rFonts w:asciiTheme="minorHAnsi" w:hAnsiTheme="minorHAnsi" w:cstheme="minorHAnsi"/>
                <w:lang w:val="en-GB"/>
              </w:rPr>
              <w:id w:val="-2090686408"/>
              <w:placeholder>
                <w:docPart w:val="DefaultPlaceholder_-1854013440"/>
              </w:placeholder>
              <w:showingPlcHdr/>
              <w:text/>
            </w:sdtPr>
            <w:sdtEndPr/>
            <w:sdtContent>
              <w:p w14:paraId="394D6B68" w14:textId="77777777" w:rsidR="00B56DD5" w:rsidRPr="00EF7BDE" w:rsidRDefault="00894250"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sdtContent>
          </w:sdt>
          <w:p w14:paraId="40E41F4B" w14:textId="086310C0" w:rsidR="00606E3A" w:rsidRPr="00EF7BDE" w:rsidRDefault="00606E3A" w:rsidP="00B56DD5">
            <w:pPr>
              <w:spacing w:before="60" w:after="60"/>
              <w:jc w:val="both"/>
              <w:rPr>
                <w:rFonts w:asciiTheme="minorHAnsi" w:hAnsiTheme="minorHAnsi" w:cstheme="minorHAnsi"/>
                <w:lang w:val="en-GB"/>
              </w:rPr>
            </w:pPr>
            <w:r w:rsidRPr="00606E3A">
              <w:rPr>
                <w:rFonts w:asciiTheme="minorHAnsi" w:hAnsiTheme="minorHAnsi" w:cstheme="minorHAnsi"/>
                <w:lang w:val="en-GB"/>
              </w:rPr>
              <w:t xml:space="preserve">Note: To be completed by the participant </w:t>
            </w:r>
            <w:r w:rsidR="009B7B6B">
              <w:rPr>
                <w:rFonts w:asciiTheme="minorHAnsi" w:hAnsiTheme="minorHAnsi" w:cstheme="minorHAnsi"/>
                <w:lang w:val="en-GB"/>
              </w:rPr>
              <w:t>in case a</w:t>
            </w:r>
            <w:r w:rsidRPr="00606E3A">
              <w:rPr>
                <w:rFonts w:asciiTheme="minorHAnsi" w:hAnsiTheme="minorHAnsi" w:cstheme="minorHAnsi"/>
                <w:lang w:val="en-GB"/>
              </w:rPr>
              <w:t xml:space="preserve"> sustainable means of transport (train, bus, bicycle, car</w:t>
            </w:r>
            <w:r w:rsidR="009B7B6B">
              <w:rPr>
                <w:rFonts w:asciiTheme="minorHAnsi" w:hAnsiTheme="minorHAnsi" w:cstheme="minorHAnsi"/>
                <w:lang w:val="en-GB"/>
              </w:rPr>
              <w:t>pooling</w:t>
            </w:r>
            <w:r w:rsidRPr="00606E3A">
              <w:rPr>
                <w:rFonts w:asciiTheme="minorHAnsi" w:hAnsiTheme="minorHAnsi" w:cstheme="minorHAnsi"/>
                <w:lang w:val="en-GB"/>
              </w:rPr>
              <w:t xml:space="preserve">) </w:t>
            </w:r>
            <w:r w:rsidR="009B7B6B">
              <w:rPr>
                <w:rFonts w:asciiTheme="minorHAnsi" w:hAnsiTheme="minorHAnsi" w:cstheme="minorHAnsi"/>
                <w:lang w:val="en-GB"/>
              </w:rPr>
              <w:t xml:space="preserve">is used </w:t>
            </w:r>
            <w:r w:rsidRPr="00606E3A">
              <w:rPr>
                <w:rFonts w:asciiTheme="minorHAnsi" w:hAnsiTheme="minorHAnsi" w:cstheme="minorHAnsi"/>
                <w:lang w:val="en-GB"/>
              </w:rPr>
              <w:t xml:space="preserve">for the main part of the </w:t>
            </w:r>
            <w:r w:rsidR="009B7B6B">
              <w:rPr>
                <w:rFonts w:asciiTheme="minorHAnsi" w:hAnsiTheme="minorHAnsi" w:cstheme="minorHAnsi"/>
                <w:lang w:val="en-GB"/>
              </w:rPr>
              <w:t>trip</w:t>
            </w:r>
            <w:r w:rsidRPr="00606E3A">
              <w:rPr>
                <w:rFonts w:asciiTheme="minorHAnsi" w:hAnsiTheme="minorHAnsi" w:cstheme="minorHAnsi"/>
                <w:lang w:val="en-GB"/>
              </w:rPr>
              <w:t xml:space="preserve"> (most of the journey there and back)</w:t>
            </w:r>
            <w:r w:rsidR="009B7B6B">
              <w:rPr>
                <w:rFonts w:asciiTheme="minorHAnsi" w:hAnsiTheme="minorHAnsi" w:cstheme="minorHAnsi"/>
                <w:lang w:val="en-GB"/>
              </w:rPr>
              <w:t xml:space="preserve">. </w:t>
            </w:r>
            <w:r w:rsidR="009B7B6B" w:rsidRPr="009B7B6B">
              <w:rPr>
                <w:rFonts w:asciiTheme="minorHAnsi" w:hAnsiTheme="minorHAnsi" w:cstheme="minorHAnsi"/>
                <w:b/>
                <w:bCs/>
                <w:lang w:val="en-GB"/>
              </w:rPr>
              <w:t>B</w:t>
            </w:r>
            <w:r w:rsidRPr="00606E3A">
              <w:rPr>
                <w:rFonts w:asciiTheme="minorHAnsi" w:hAnsiTheme="minorHAnsi" w:cstheme="minorHAnsi"/>
                <w:b/>
                <w:bCs/>
                <w:lang w:val="en-GB"/>
              </w:rPr>
              <w:t>y signing this Agreement</w:t>
            </w:r>
            <w:r w:rsidR="009B7B6B">
              <w:rPr>
                <w:rFonts w:asciiTheme="minorHAnsi" w:hAnsiTheme="minorHAnsi" w:cstheme="minorHAnsi"/>
                <w:b/>
                <w:bCs/>
                <w:lang w:val="en-GB"/>
              </w:rPr>
              <w:t>, the participant is</w:t>
            </w:r>
            <w:r w:rsidRPr="00606E3A">
              <w:rPr>
                <w:rFonts w:asciiTheme="minorHAnsi" w:hAnsiTheme="minorHAnsi" w:cstheme="minorHAnsi"/>
                <w:b/>
                <w:bCs/>
                <w:lang w:val="en-GB"/>
              </w:rPr>
              <w:t xml:space="preserve"> declaring and confirming</w:t>
            </w:r>
            <w:r w:rsidRPr="00606E3A">
              <w:rPr>
                <w:rFonts w:asciiTheme="minorHAnsi" w:hAnsiTheme="minorHAnsi" w:cstheme="minorHAnsi"/>
                <w:lang w:val="en-GB"/>
              </w:rPr>
              <w:t xml:space="preserve"> the use of a sustainable means of transport.</w:t>
            </w:r>
          </w:p>
        </w:tc>
      </w:tr>
    </w:tbl>
    <w:p w14:paraId="33EA4178" w14:textId="4A0BEFA8" w:rsidR="00F9359A" w:rsidRPr="00EF7BDE" w:rsidRDefault="00F9359A" w:rsidP="00894250">
      <w:pPr>
        <w:jc w:val="both"/>
        <w:rPr>
          <w:rFonts w:asciiTheme="minorHAnsi" w:hAnsiTheme="minorHAnsi" w:cstheme="minorHAnsi"/>
          <w:sz w:val="24"/>
          <w:szCs w:val="24"/>
          <w:lang w:val="en-GB"/>
        </w:rPr>
      </w:pPr>
      <w:r w:rsidRPr="00EF7BDE">
        <w:rPr>
          <w:rFonts w:asciiTheme="minorHAnsi" w:hAnsiTheme="minorHAnsi" w:cstheme="minorHAnsi"/>
          <w:sz w:val="24"/>
          <w:szCs w:val="24"/>
          <w:lang w:val="en-GB"/>
        </w:rPr>
        <w:t xml:space="preserve"> </w:t>
      </w:r>
    </w:p>
    <w:p w14:paraId="3CDE5656" w14:textId="094DCC29" w:rsidR="00F9359A" w:rsidRPr="00EF7BDE" w:rsidRDefault="009B7B6B"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The Agreement is composed of</w:t>
      </w:r>
      <w:r w:rsidR="001777C5" w:rsidRPr="00EF7BDE">
        <w:rPr>
          <w:rFonts w:asciiTheme="minorHAnsi" w:hAnsiTheme="minorHAnsi" w:cstheme="minorHAnsi"/>
          <w:sz w:val="21"/>
          <w:szCs w:val="21"/>
          <w:lang w:val="en-GB"/>
        </w:rPr>
        <w:t xml:space="preserve">: </w:t>
      </w:r>
    </w:p>
    <w:p w14:paraId="38A2EE7E" w14:textId="58BB7C51" w:rsidR="00F9359A" w:rsidRPr="00EF7BDE" w:rsidRDefault="009B7B6B" w:rsidP="00886A0A">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Terms and Conditions</w:t>
      </w:r>
    </w:p>
    <w:p w14:paraId="5DA43C07" w14:textId="07E0507D" w:rsidR="00F9359A" w:rsidRPr="00EF7BDE" w:rsidRDefault="009B7B6B"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EF7BDE">
        <w:rPr>
          <w:rFonts w:asciiTheme="minorHAnsi" w:hAnsiTheme="minorHAnsi" w:cstheme="minorHAnsi"/>
          <w:sz w:val="21"/>
          <w:szCs w:val="21"/>
          <w:lang w:val="en-GB"/>
        </w:rPr>
        <w:t xml:space="preserve"> 1</w:t>
      </w:r>
      <w:r w:rsidR="00F9359A"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Erasmus+ Learning Agreement for Student Mobility for Studies</w:t>
      </w:r>
      <w:r w:rsidR="00527C8F" w:rsidRPr="00EF7BDE">
        <w:rPr>
          <w:rFonts w:asciiTheme="minorHAnsi" w:hAnsiTheme="minorHAnsi" w:cstheme="minorHAnsi"/>
          <w:sz w:val="21"/>
          <w:szCs w:val="21"/>
          <w:lang w:val="en-GB"/>
        </w:rPr>
        <w:t xml:space="preserve"> </w:t>
      </w:r>
    </w:p>
    <w:p w14:paraId="304720D2" w14:textId="56F8E26D" w:rsidR="001777C5" w:rsidRPr="00EF7BDE" w:rsidRDefault="009B7B6B" w:rsidP="009C2E9F">
      <w:pPr>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EF7BDE">
        <w:rPr>
          <w:rFonts w:asciiTheme="minorHAnsi" w:hAnsiTheme="minorHAnsi" w:cstheme="minorHAnsi"/>
          <w:sz w:val="21"/>
          <w:szCs w:val="21"/>
          <w:lang w:val="en-GB"/>
        </w:rPr>
        <w:t xml:space="preserve"> 2</w:t>
      </w:r>
      <w:r w:rsidR="00F9359A" w:rsidRPr="00EF7BDE">
        <w:rPr>
          <w:rFonts w:asciiTheme="minorHAnsi" w:hAnsiTheme="minorHAnsi" w:cstheme="minorHAnsi"/>
          <w:sz w:val="21"/>
          <w:szCs w:val="21"/>
          <w:lang w:val="en-GB"/>
        </w:rPr>
        <w:t xml:space="preserve">: </w:t>
      </w:r>
      <w:r w:rsidR="00527C8F" w:rsidRPr="00EF7BDE">
        <w:rPr>
          <w:rFonts w:asciiTheme="minorHAnsi" w:hAnsiTheme="minorHAnsi" w:cstheme="minorHAnsi"/>
          <w:sz w:val="21"/>
          <w:szCs w:val="21"/>
          <w:lang w:val="en-GB"/>
        </w:rPr>
        <w:t xml:space="preserve">Erasmus </w:t>
      </w:r>
      <w:r>
        <w:rPr>
          <w:rFonts w:asciiTheme="minorHAnsi" w:hAnsiTheme="minorHAnsi" w:cstheme="minorHAnsi"/>
          <w:sz w:val="21"/>
          <w:szCs w:val="21"/>
          <w:lang w:val="en-GB"/>
        </w:rPr>
        <w:t xml:space="preserve">Student </w:t>
      </w:r>
      <w:r w:rsidR="00527C8F" w:rsidRPr="00EF7BDE">
        <w:rPr>
          <w:rFonts w:asciiTheme="minorHAnsi" w:hAnsiTheme="minorHAnsi" w:cstheme="minorHAnsi"/>
          <w:sz w:val="21"/>
          <w:szCs w:val="21"/>
          <w:lang w:val="en-GB"/>
        </w:rPr>
        <w:t>Chart</w:t>
      </w:r>
      <w:r>
        <w:rPr>
          <w:rFonts w:asciiTheme="minorHAnsi" w:hAnsiTheme="minorHAnsi" w:cstheme="minorHAnsi"/>
          <w:sz w:val="21"/>
          <w:szCs w:val="21"/>
          <w:lang w:val="en-GB"/>
        </w:rPr>
        <w:t>er</w:t>
      </w:r>
    </w:p>
    <w:p w14:paraId="219E65D6" w14:textId="26C1A390" w:rsidR="009C2E9F" w:rsidRPr="00EF7BDE" w:rsidRDefault="009B7B6B" w:rsidP="009C2E9F">
      <w:pPr>
        <w:rPr>
          <w:rFonts w:asciiTheme="minorHAnsi" w:hAnsiTheme="minorHAnsi" w:cstheme="minorHAnsi"/>
          <w:sz w:val="21"/>
          <w:szCs w:val="21"/>
          <w:lang w:val="en-GB"/>
        </w:rPr>
      </w:pPr>
      <w:r>
        <w:rPr>
          <w:rFonts w:asciiTheme="minorHAnsi" w:hAnsiTheme="minorHAnsi" w:cstheme="minorHAnsi"/>
          <w:sz w:val="21"/>
          <w:szCs w:val="21"/>
          <w:lang w:val="en-GB"/>
        </w:rPr>
        <w:t>Annex</w:t>
      </w:r>
      <w:r w:rsidR="009C2E9F" w:rsidRPr="00EF7BDE">
        <w:rPr>
          <w:rFonts w:asciiTheme="minorHAnsi" w:hAnsiTheme="minorHAnsi" w:cstheme="minorHAnsi"/>
          <w:sz w:val="21"/>
          <w:szCs w:val="21"/>
          <w:lang w:val="en-GB"/>
        </w:rPr>
        <w:t xml:space="preserve"> 3: </w:t>
      </w:r>
      <w:r>
        <w:rPr>
          <w:rFonts w:asciiTheme="minorHAnsi" w:hAnsiTheme="minorHAnsi" w:cstheme="minorHAnsi"/>
          <w:sz w:val="21"/>
          <w:szCs w:val="21"/>
          <w:lang w:val="en-GB"/>
        </w:rPr>
        <w:t>Grant calculation overview</w:t>
      </w:r>
    </w:p>
    <w:p w14:paraId="4AFE48E6" w14:textId="6DAE8685" w:rsidR="001777C5" w:rsidRPr="00EF7BDE" w:rsidRDefault="009B7B6B" w:rsidP="009C2E9F">
      <w:pPr>
        <w:spacing w:before="120" w:after="120"/>
        <w:jc w:val="both"/>
        <w:rPr>
          <w:rFonts w:asciiTheme="minorHAnsi" w:hAnsiTheme="minorHAnsi" w:cstheme="minorHAnsi"/>
          <w:sz w:val="21"/>
          <w:szCs w:val="21"/>
          <w:lang w:val="en-GB"/>
        </w:rPr>
      </w:pPr>
      <w:r>
        <w:rPr>
          <w:rFonts w:asciiTheme="minorHAnsi" w:hAnsiTheme="minorHAnsi" w:cstheme="minorHAnsi"/>
          <w:sz w:val="21"/>
          <w:szCs w:val="21"/>
          <w:lang w:val="en-GB"/>
        </w:rPr>
        <w:t>The terms set out in the Terms and Conditions will take precedence over those set out in the annex</w:t>
      </w:r>
      <w:r w:rsidR="001777C5" w:rsidRPr="00EF7BDE">
        <w:rPr>
          <w:rFonts w:asciiTheme="minorHAnsi" w:hAnsiTheme="minorHAnsi" w:cstheme="minorHAnsi"/>
          <w:sz w:val="21"/>
          <w:szCs w:val="21"/>
          <w:lang w:val="en-GB"/>
        </w:rPr>
        <w:t xml:space="preserve">. </w:t>
      </w:r>
    </w:p>
    <w:p w14:paraId="7BFB67D9" w14:textId="77777777" w:rsidR="00434262" w:rsidRPr="00EF7BDE" w:rsidRDefault="00434262" w:rsidP="773BE38D">
      <w:pPr>
        <w:jc w:val="both"/>
        <w:rPr>
          <w:rFonts w:asciiTheme="minorHAnsi" w:hAnsiTheme="minorHAnsi" w:cstheme="minorHAnsi"/>
          <w:sz w:val="24"/>
          <w:szCs w:val="24"/>
          <w:lang w:val="en-GB"/>
        </w:rPr>
      </w:pPr>
    </w:p>
    <w:p w14:paraId="471F7C26" w14:textId="2C01D714" w:rsidR="001777C5" w:rsidRPr="00EF7BDE" w:rsidRDefault="009B7B6B" w:rsidP="001777C5">
      <w:pPr>
        <w:jc w:val="both"/>
        <w:rPr>
          <w:rFonts w:asciiTheme="minorHAnsi" w:hAnsiTheme="minorHAnsi" w:cstheme="minorHAnsi"/>
          <w:lang w:val="en-GB"/>
        </w:rPr>
      </w:pPr>
      <w:r>
        <w:rPr>
          <w:rFonts w:asciiTheme="minorHAnsi" w:hAnsiTheme="minorHAnsi" w:cstheme="minorHAnsi"/>
          <w:lang w:val="en-GB" w:bidi="cs-CZ"/>
        </w:rPr>
        <w:t>Total amount includes</w:t>
      </w:r>
      <w:r w:rsidR="001777C5" w:rsidRPr="00EF7BDE">
        <w:rPr>
          <w:rFonts w:asciiTheme="minorHAnsi" w:hAnsiTheme="minorHAnsi" w:cstheme="minorHAnsi"/>
          <w:lang w:val="en-GB" w:bidi="cs-CZ"/>
        </w:rPr>
        <w:t>:</w:t>
      </w:r>
    </w:p>
    <w:p w14:paraId="1F27D045" w14:textId="4BA38614" w:rsidR="00800A44" w:rsidRPr="00EF7BDE" w:rsidRDefault="00150B35" w:rsidP="00800A44">
      <w:pPr>
        <w:jc w:val="both"/>
        <w:rPr>
          <w:rFonts w:asciiTheme="minorHAnsi" w:hAnsiTheme="minorHAnsi" w:cstheme="minorHAnsi"/>
          <w:lang w:val="en-GB"/>
        </w:rPr>
      </w:pPr>
      <w:sdt>
        <w:sdtPr>
          <w:rPr>
            <w:rFonts w:asciiTheme="minorHAnsi" w:hAnsiTheme="minorHAnsi" w:cstheme="minorHAnsi"/>
            <w:lang w:val="en-GB" w:bidi="cs-CZ"/>
          </w:rPr>
          <w:id w:val="1243213950"/>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Base amount for individual support for long-term physical mobility</w:t>
      </w:r>
    </w:p>
    <w:p w14:paraId="556DA16F" w14:textId="79AB0761" w:rsidR="00800A44" w:rsidRPr="00EF7BDE" w:rsidRDefault="00150B35" w:rsidP="00800A44">
      <w:pPr>
        <w:jc w:val="both"/>
        <w:rPr>
          <w:rFonts w:asciiTheme="minorHAnsi" w:hAnsiTheme="minorHAnsi" w:cstheme="minorHAnsi"/>
          <w:lang w:val="en-GB" w:bidi="cs-CZ"/>
        </w:rPr>
      </w:pPr>
      <w:sdt>
        <w:sdtPr>
          <w:rPr>
            <w:rFonts w:asciiTheme="minorHAnsi" w:hAnsiTheme="minorHAnsi" w:cstheme="minorHAnsi"/>
            <w:lang w:val="en-GB" w:bidi="cs-CZ"/>
          </w:rPr>
          <w:id w:val="1893231171"/>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94250" w:rsidRPr="00EF7BDE">
        <w:rPr>
          <w:rFonts w:asciiTheme="minorHAnsi" w:hAnsiTheme="minorHAnsi" w:cstheme="minorHAnsi"/>
          <w:lang w:val="en-GB" w:bidi="cs-CZ"/>
        </w:rPr>
        <w:t xml:space="preserve"> </w:t>
      </w:r>
      <w:r w:rsidR="00CB1488">
        <w:rPr>
          <w:rFonts w:asciiTheme="minorHAnsi" w:hAnsiTheme="minorHAnsi" w:cstheme="minorHAnsi"/>
          <w:lang w:val="en-GB" w:bidi="cs-CZ"/>
        </w:rPr>
        <w:t>Base amount for individual support for short-term physical mobility</w:t>
      </w:r>
    </w:p>
    <w:p w14:paraId="69D70C45" w14:textId="2A1CF4BA" w:rsidR="00800A44" w:rsidRPr="00EF7BDE" w:rsidRDefault="00150B35" w:rsidP="00800A44">
      <w:pPr>
        <w:jc w:val="both"/>
        <w:rPr>
          <w:rFonts w:asciiTheme="minorHAnsi" w:hAnsiTheme="minorHAnsi" w:cstheme="minorHAnsi"/>
          <w:lang w:val="en-GB" w:bidi="cs-CZ"/>
        </w:rPr>
      </w:pPr>
      <w:sdt>
        <w:sdtPr>
          <w:rPr>
            <w:rFonts w:asciiTheme="minorHAnsi" w:hAnsiTheme="minorHAnsi" w:cstheme="minorHAnsi"/>
            <w:lang w:val="en-GB" w:bidi="cs-CZ"/>
          </w:rPr>
          <w:id w:val="-1256967682"/>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students and recent graduates with fewer opportunities on long-term mobility </w:t>
      </w:r>
      <w:r w:rsidR="00800A44" w:rsidRPr="00EF7BDE">
        <w:rPr>
          <w:rFonts w:asciiTheme="minorHAnsi" w:hAnsiTheme="minorHAnsi" w:cstheme="minorHAnsi"/>
          <w:lang w:val="en-GB" w:bidi="cs-CZ"/>
        </w:rPr>
        <w:t>(250 EUR)</w:t>
      </w:r>
    </w:p>
    <w:p w14:paraId="79FE90F3" w14:textId="1D064C2B" w:rsidR="00800A44" w:rsidRPr="00EF7BDE" w:rsidRDefault="00150B35" w:rsidP="00800A44">
      <w:pPr>
        <w:jc w:val="both"/>
        <w:rPr>
          <w:rFonts w:asciiTheme="minorHAnsi" w:hAnsiTheme="minorHAnsi" w:cstheme="minorHAnsi"/>
          <w:lang w:val="en-GB" w:bidi="cs-CZ"/>
        </w:rPr>
      </w:pPr>
      <w:sdt>
        <w:sdtPr>
          <w:rPr>
            <w:rFonts w:asciiTheme="minorHAnsi" w:hAnsiTheme="minorHAnsi" w:cstheme="minorHAnsi"/>
            <w:lang w:val="en-GB" w:bidi="cs-CZ"/>
          </w:rPr>
          <w:id w:val="765741613"/>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students and recent graduates with fewer opportunities on short-term mobility </w:t>
      </w:r>
      <w:r w:rsidR="00800A44" w:rsidRPr="00EF7BDE">
        <w:rPr>
          <w:rFonts w:asciiTheme="minorHAnsi" w:hAnsiTheme="minorHAnsi" w:cstheme="minorHAnsi"/>
          <w:lang w:val="en-GB" w:bidi="cs-CZ"/>
        </w:rPr>
        <w:t xml:space="preserve">(100 EUR </w:t>
      </w:r>
      <w:r w:rsidR="00CB1488">
        <w:rPr>
          <w:rFonts w:asciiTheme="minorHAnsi" w:hAnsiTheme="minorHAnsi" w:cstheme="minorHAnsi"/>
          <w:lang w:val="en-GB" w:bidi="cs-CZ"/>
        </w:rPr>
        <w:t>or</w:t>
      </w:r>
      <w:r w:rsidR="00800A44" w:rsidRPr="00EF7BDE">
        <w:rPr>
          <w:rFonts w:asciiTheme="minorHAnsi" w:hAnsiTheme="minorHAnsi" w:cstheme="minorHAnsi"/>
          <w:lang w:val="en-GB" w:bidi="cs-CZ"/>
        </w:rPr>
        <w:t xml:space="preserve"> 150 EUR)</w:t>
      </w:r>
    </w:p>
    <w:p w14:paraId="360BAAF8" w14:textId="653A6B8F" w:rsidR="00800A44" w:rsidRPr="00EF7BDE" w:rsidRDefault="00150B35" w:rsidP="00800A44">
      <w:pPr>
        <w:jc w:val="both"/>
        <w:rPr>
          <w:rFonts w:asciiTheme="minorHAnsi" w:hAnsiTheme="minorHAnsi" w:cstheme="minorHAnsi"/>
          <w:lang w:val="en-GB"/>
        </w:rPr>
      </w:pPr>
      <w:sdt>
        <w:sdtPr>
          <w:rPr>
            <w:rFonts w:asciiTheme="minorHAnsi" w:hAnsiTheme="minorHAnsi" w:cstheme="minorHAnsi"/>
            <w:lang w:val="en-GB" w:bidi="cs-CZ"/>
          </w:rPr>
          <w:id w:val="563141635"/>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Top-up amount for traineeships (</w:t>
      </w:r>
      <w:r w:rsidR="00800A44" w:rsidRPr="00EF7BDE">
        <w:rPr>
          <w:rFonts w:asciiTheme="minorHAnsi" w:hAnsiTheme="minorHAnsi" w:cstheme="minorHAnsi"/>
          <w:lang w:val="en-GB" w:bidi="cs-CZ"/>
        </w:rPr>
        <w:t xml:space="preserve">150 EUR) </w:t>
      </w:r>
    </w:p>
    <w:p w14:paraId="78AACD1F" w14:textId="600929E5" w:rsidR="00800A44" w:rsidRPr="00EF7BDE" w:rsidRDefault="00150B35" w:rsidP="00800A44">
      <w:pPr>
        <w:jc w:val="both"/>
        <w:rPr>
          <w:rFonts w:asciiTheme="minorHAnsi" w:hAnsiTheme="minorHAnsi" w:cstheme="minorHAnsi"/>
          <w:lang w:val="en-GB" w:bidi="cs-CZ"/>
        </w:rPr>
      </w:pPr>
      <w:sdt>
        <w:sdtPr>
          <w:rPr>
            <w:rFonts w:asciiTheme="minorHAnsi" w:hAnsiTheme="minorHAnsi" w:cstheme="minorHAnsi"/>
            <w:lang w:val="en-GB" w:bidi="cs-CZ"/>
          </w:rPr>
          <w:id w:val="-92009181"/>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green travel to individual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 xml:space="preserve">one-time contribution of </w:t>
      </w:r>
      <w:r w:rsidR="00800A44" w:rsidRPr="00EF7BDE">
        <w:rPr>
          <w:rFonts w:asciiTheme="minorHAnsi" w:hAnsiTheme="minorHAnsi" w:cstheme="minorHAnsi"/>
          <w:lang w:val="en-GB" w:bidi="cs-CZ"/>
        </w:rPr>
        <w:t xml:space="preserve">50 EUR) </w:t>
      </w:r>
    </w:p>
    <w:p w14:paraId="4B8C2715" w14:textId="75A5E68F" w:rsidR="00800A44" w:rsidRPr="00EF7BDE" w:rsidRDefault="00150B35" w:rsidP="00800A44">
      <w:pPr>
        <w:jc w:val="both"/>
        <w:rPr>
          <w:rFonts w:asciiTheme="minorHAnsi" w:hAnsiTheme="minorHAnsi" w:cstheme="minorHAnsi"/>
          <w:lang w:val="en-GB"/>
        </w:rPr>
      </w:pPr>
      <w:sdt>
        <w:sdtPr>
          <w:rPr>
            <w:rFonts w:asciiTheme="minorHAnsi" w:hAnsiTheme="minorHAnsi" w:cstheme="minorHAnsi"/>
            <w:lang w:val="en-GB" w:bidi="cs-CZ"/>
          </w:rPr>
          <w:id w:val="753016744"/>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Travel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standard travel or green travel amount</w:t>
      </w:r>
      <w:r w:rsidR="00800A44" w:rsidRPr="00EF7BDE">
        <w:rPr>
          <w:rFonts w:asciiTheme="minorHAnsi" w:hAnsiTheme="minorHAnsi" w:cstheme="minorHAnsi"/>
          <w:lang w:val="en-GB" w:bidi="cs-CZ"/>
        </w:rPr>
        <w:t>)</w:t>
      </w:r>
    </w:p>
    <w:p w14:paraId="5AC41E2E" w14:textId="333A5AED" w:rsidR="00800A44" w:rsidRPr="00EF7BDE" w:rsidRDefault="00150B35" w:rsidP="00800A44">
      <w:pPr>
        <w:jc w:val="both"/>
        <w:rPr>
          <w:rFonts w:asciiTheme="minorHAnsi" w:hAnsiTheme="minorHAnsi" w:cstheme="minorHAnsi"/>
          <w:lang w:val="en-GB"/>
        </w:rPr>
      </w:pPr>
      <w:sdt>
        <w:sdtPr>
          <w:rPr>
            <w:rFonts w:asciiTheme="minorHAnsi" w:hAnsiTheme="minorHAnsi" w:cstheme="minorHAnsi"/>
            <w:lang w:val="en-GB" w:bidi="cs-CZ"/>
          </w:rPr>
          <w:id w:val="1361712209"/>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Travel days (additional individual support days</w:t>
      </w:r>
      <w:r w:rsidR="00800A44" w:rsidRPr="00EF7BDE">
        <w:rPr>
          <w:rFonts w:asciiTheme="minorHAnsi" w:hAnsiTheme="minorHAnsi" w:cstheme="minorHAnsi"/>
          <w:lang w:val="en-GB" w:bidi="cs-CZ"/>
        </w:rPr>
        <w:t xml:space="preserve">) </w:t>
      </w:r>
    </w:p>
    <w:p w14:paraId="30C6A47A" w14:textId="294FFA4E" w:rsidR="00800A44" w:rsidRPr="00EF7BDE" w:rsidRDefault="00150B35" w:rsidP="00800A44">
      <w:pPr>
        <w:jc w:val="both"/>
        <w:rPr>
          <w:rFonts w:asciiTheme="minorHAnsi" w:hAnsiTheme="minorHAnsi" w:cstheme="minorHAnsi"/>
          <w:lang w:val="en-GB"/>
        </w:rPr>
      </w:pPr>
      <w:sdt>
        <w:sdtPr>
          <w:rPr>
            <w:rFonts w:asciiTheme="minorHAnsi" w:eastAsia="Segoe UI Symbol" w:hAnsiTheme="minorHAnsi" w:cstheme="minorHAnsi"/>
            <w:lang w:val="en-GB" w:bidi="cs-CZ"/>
          </w:rPr>
          <w:id w:val="-1046758139"/>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eastAsia="Segoe UI Symbol" w:hAnsiTheme="minorHAnsi" w:cstheme="minorHAnsi"/>
          <w:lang w:val="en-GB" w:bidi="cs-CZ"/>
        </w:rPr>
        <w:t xml:space="preserve"> </w:t>
      </w:r>
      <w:r w:rsidR="00CB1488">
        <w:rPr>
          <w:rFonts w:asciiTheme="minorHAnsi" w:eastAsia="Segoe UI Symbol" w:hAnsiTheme="minorHAnsi" w:cstheme="minorHAnsi"/>
          <w:lang w:val="en-GB" w:bidi="cs-CZ"/>
        </w:rPr>
        <w:t xml:space="preserve">Exceptional cost for expensive travel (based on real costs) </w:t>
      </w:r>
      <w:r w:rsidR="00800A44" w:rsidRPr="00EF7BDE">
        <w:rPr>
          <w:rFonts w:asciiTheme="minorHAnsi" w:hAnsiTheme="minorHAnsi" w:cstheme="minorHAnsi"/>
          <w:lang w:val="en-GB" w:bidi="cs-CZ"/>
        </w:rPr>
        <w:t xml:space="preserve"> </w:t>
      </w:r>
    </w:p>
    <w:p w14:paraId="4FA0A706" w14:textId="4FD9B3AD" w:rsidR="00800A44" w:rsidRPr="00EF7BDE" w:rsidRDefault="00150B35" w:rsidP="00800A44">
      <w:pPr>
        <w:jc w:val="both"/>
        <w:rPr>
          <w:rFonts w:asciiTheme="minorHAnsi" w:hAnsiTheme="minorHAnsi" w:cstheme="minorHAnsi"/>
          <w:snapToGrid/>
          <w:lang w:val="en-GB"/>
        </w:rPr>
      </w:pPr>
      <w:sdt>
        <w:sdtPr>
          <w:rPr>
            <w:rFonts w:asciiTheme="minorHAnsi" w:hAnsiTheme="minorHAnsi" w:cstheme="minorHAnsi"/>
            <w:lang w:val="en-GB" w:bidi="cs-CZ"/>
          </w:rPr>
          <w:id w:val="-629480653"/>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Inclusion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based on real costs</w:t>
      </w:r>
      <w:r w:rsidR="00525311" w:rsidRPr="00EF7BDE">
        <w:rPr>
          <w:rFonts w:asciiTheme="minorHAnsi" w:hAnsiTheme="minorHAnsi" w:cstheme="minorHAnsi"/>
          <w:lang w:val="en-GB" w:bidi="cs-CZ"/>
        </w:rPr>
        <w:t>)</w:t>
      </w:r>
    </w:p>
    <w:p w14:paraId="2396AD81" w14:textId="77777777" w:rsidR="00AE73F8" w:rsidRPr="00EF7BDE" w:rsidRDefault="00AE73F8" w:rsidP="00800A44">
      <w:pPr>
        <w:jc w:val="both"/>
        <w:rPr>
          <w:rFonts w:asciiTheme="minorHAnsi" w:hAnsiTheme="minorHAnsi" w:cstheme="minorHAnsi"/>
          <w:lang w:val="en-GB" w:bidi="cs-CZ"/>
        </w:rPr>
      </w:pPr>
    </w:p>
    <w:p w14:paraId="33874A27" w14:textId="198A706E" w:rsidR="00800A44" w:rsidRPr="00EF7BDE" w:rsidRDefault="00CB1488" w:rsidP="00800A44">
      <w:pPr>
        <w:jc w:val="both"/>
        <w:rPr>
          <w:rFonts w:asciiTheme="minorHAnsi" w:hAnsiTheme="minorHAnsi" w:cstheme="minorHAnsi"/>
          <w:lang w:val="en-GB"/>
        </w:rPr>
      </w:pPr>
      <w:r>
        <w:rPr>
          <w:rFonts w:asciiTheme="minorHAnsi" w:hAnsiTheme="minorHAnsi" w:cstheme="minorHAnsi"/>
          <w:lang w:val="en-GB" w:bidi="cs-CZ"/>
        </w:rPr>
        <w:t>The participant receives</w:t>
      </w:r>
      <w:r w:rsidR="00E72B03" w:rsidRPr="00EF7BDE">
        <w:rPr>
          <w:rFonts w:asciiTheme="minorHAnsi" w:hAnsiTheme="minorHAnsi" w:cstheme="minorHAnsi"/>
          <w:lang w:val="en-GB" w:bidi="cs-CZ"/>
        </w:rPr>
        <w:t>:</w:t>
      </w:r>
    </w:p>
    <w:p w14:paraId="68348971" w14:textId="7E72251A" w:rsidR="00800A44" w:rsidRPr="00EF7BDE" w:rsidRDefault="00150B35" w:rsidP="00800A44">
      <w:pPr>
        <w:jc w:val="both"/>
        <w:rPr>
          <w:rFonts w:asciiTheme="minorHAnsi" w:hAnsiTheme="minorHAnsi" w:cstheme="minorHAnsi"/>
          <w:lang w:val="en-GB"/>
        </w:rPr>
      </w:pPr>
      <w:sdt>
        <w:sdtPr>
          <w:rPr>
            <w:rFonts w:asciiTheme="minorHAnsi" w:hAnsiTheme="minorHAnsi" w:cstheme="minorHAnsi"/>
            <w:lang w:val="en-GB" w:bidi="cs-CZ"/>
          </w:rPr>
          <w:id w:val="-1499569652"/>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a financial support from Erasmus+ EU funds</w:t>
      </w:r>
    </w:p>
    <w:p w14:paraId="428994A2" w14:textId="7F09B289" w:rsidR="00800A44" w:rsidRPr="00EF7BDE" w:rsidRDefault="00150B35" w:rsidP="00800A44">
      <w:pPr>
        <w:jc w:val="both"/>
        <w:rPr>
          <w:rFonts w:asciiTheme="minorHAnsi" w:hAnsiTheme="minorHAnsi" w:cstheme="minorHAnsi"/>
          <w:lang w:val="en-GB"/>
        </w:rPr>
      </w:pPr>
      <w:sdt>
        <w:sdtPr>
          <w:rPr>
            <w:rFonts w:asciiTheme="minorHAnsi" w:hAnsiTheme="minorHAnsi" w:cstheme="minorHAnsi"/>
            <w:lang w:val="en-GB" w:bidi="cs-CZ"/>
          </w:rPr>
          <w:id w:val="432714247"/>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a zero-grant</w:t>
      </w:r>
    </w:p>
    <w:p w14:paraId="3317E9DD" w14:textId="77A79496" w:rsidR="00800A44" w:rsidRPr="00EF7BDE" w:rsidRDefault="00150B35" w:rsidP="00800A44">
      <w:pPr>
        <w:jc w:val="both"/>
        <w:rPr>
          <w:rFonts w:asciiTheme="minorHAnsi" w:hAnsiTheme="minorHAnsi" w:cstheme="minorHAnsi"/>
          <w:b/>
          <w:bCs/>
          <w:lang w:val="en-GB"/>
        </w:rPr>
      </w:pPr>
      <w:sdt>
        <w:sdtPr>
          <w:rPr>
            <w:rFonts w:asciiTheme="minorHAnsi" w:hAnsiTheme="minorHAnsi" w:cstheme="minorHAnsi"/>
            <w:lang w:val="en-GB" w:bidi="cs-CZ"/>
          </w:rPr>
          <w:id w:val="-251971917"/>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a partial financial support from Erasmus+ EU funds for part of the physical duration </w:t>
      </w:r>
      <w:r w:rsidR="00800A44" w:rsidRPr="00EF7BDE">
        <w:rPr>
          <w:rFonts w:asciiTheme="minorHAnsi" w:hAnsiTheme="minorHAnsi" w:cstheme="minorHAnsi"/>
          <w:lang w:val="en-GB" w:bidi="cs-CZ"/>
        </w:rPr>
        <w:t xml:space="preserve"> </w:t>
      </w:r>
    </w:p>
    <w:p w14:paraId="65E3A0D3" w14:textId="77777777" w:rsidR="00F92BA8" w:rsidRPr="00EF7BDE" w:rsidRDefault="00F92BA8" w:rsidP="00065470">
      <w:pPr>
        <w:jc w:val="both"/>
        <w:rPr>
          <w:rFonts w:asciiTheme="minorHAnsi" w:hAnsiTheme="minorHAnsi" w:cstheme="minorHAnsi"/>
          <w:sz w:val="24"/>
          <w:szCs w:val="24"/>
          <w:highlight w:val="cyan"/>
          <w:lang w:val="en-GB"/>
        </w:rPr>
      </w:pPr>
    </w:p>
    <w:p w14:paraId="67B9B5CE" w14:textId="2CDFEF7D" w:rsidR="006F2F38" w:rsidRPr="006F2F38" w:rsidRDefault="006F2F38" w:rsidP="006F2F38">
      <w:pPr>
        <w:pStyle w:val="Nadpis6"/>
        <w:keepNext/>
        <w:keepLines/>
        <w:spacing w:after="200"/>
        <w:ind w:left="1797" w:hanging="1797"/>
        <w:jc w:val="center"/>
        <w:rPr>
          <w:rFonts w:asciiTheme="minorHAnsi" w:eastAsiaTheme="majorEastAsia" w:hAnsiTheme="minorHAnsi" w:cstheme="minorHAnsi"/>
          <w:b/>
          <w:bCs/>
          <w:i w:val="0"/>
          <w:caps/>
          <w:snapToGrid/>
          <w:szCs w:val="22"/>
          <w:u w:val="single"/>
          <w:lang w:val="en-GB" w:eastAsia="en-US"/>
        </w:rPr>
      </w:pPr>
      <w:r>
        <w:rPr>
          <w:rFonts w:asciiTheme="minorHAnsi" w:eastAsiaTheme="majorEastAsia" w:hAnsiTheme="minorHAnsi" w:cstheme="minorHAnsi"/>
          <w:b/>
          <w:bCs/>
          <w:i w:val="0"/>
          <w:caps/>
          <w:snapToGrid/>
          <w:szCs w:val="22"/>
          <w:u w:val="single"/>
          <w:lang w:val="en-GB" w:eastAsia="en-US"/>
        </w:rPr>
        <w:t>TERMS AND CONDITIONS</w:t>
      </w:r>
    </w:p>
    <w:p w14:paraId="0CB1A81C" w14:textId="74E0BF6F" w:rsidR="00C40615" w:rsidRPr="00EF7BDE" w:rsidRDefault="006F2F38" w:rsidP="00396F96">
      <w:pPr>
        <w:pStyle w:val="Nadpis4"/>
        <w:keepLines/>
        <w:spacing w:before="36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 – SUBJECT OF THE AGREEMENT</w:t>
      </w:r>
    </w:p>
    <w:p w14:paraId="31F3D1C1" w14:textId="7AC037FC"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This agreement sets out the rights and obligations and terms and conditions applicable to the financial support awarded to carry out a mobility activity under the Erasmus+ Programme. </w:t>
      </w:r>
    </w:p>
    <w:p w14:paraId="42DCF3CD" w14:textId="4388EE87"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organisation will provide support to the participant for undertaking a mobility activity. </w:t>
      </w:r>
    </w:p>
    <w:p w14:paraId="5EBCC9DD" w14:textId="41006F9D"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the Annex 1. </w:t>
      </w:r>
    </w:p>
    <w:p w14:paraId="691BF554" w14:textId="09B10581"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or by electronic message. </w:t>
      </w:r>
    </w:p>
    <w:p w14:paraId="0DF6D878" w14:textId="0EB6363D" w:rsidR="00C40615" w:rsidRPr="00EF7BDE" w:rsidRDefault="00CD09B2"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 2 – ENTRY INTO FORCE AND DURATION OF MOBILITY</w:t>
      </w:r>
    </w:p>
    <w:p w14:paraId="055DFE6B" w14:textId="3312329D" w:rsidR="00F96310" w:rsidRPr="00EF7BDE" w:rsidRDefault="00F96310" w:rsidP="00260230">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2.1</w:t>
      </w:r>
      <w:r w:rsidRPr="00EF7BDE">
        <w:rPr>
          <w:rFonts w:asciiTheme="minorHAnsi" w:hAnsiTheme="minorHAnsi" w:cstheme="minorHAnsi"/>
          <w:sz w:val="21"/>
          <w:szCs w:val="21"/>
          <w:lang w:val="en-GB"/>
        </w:rPr>
        <w:tab/>
      </w:r>
      <w:r w:rsidR="00513910">
        <w:rPr>
          <w:rFonts w:asciiTheme="minorHAnsi" w:hAnsiTheme="minorHAnsi" w:cstheme="minorHAnsi"/>
          <w:sz w:val="21"/>
          <w:szCs w:val="21"/>
          <w:lang w:val="en-GB"/>
        </w:rPr>
        <w:t xml:space="preserve">The agreement will enter into force on the date when the last of the two parties signs this agreement. </w:t>
      </w:r>
    </w:p>
    <w:p w14:paraId="01F5FDB5" w14:textId="08AC67BA" w:rsidR="000E502A" w:rsidRPr="00EF7BDE" w:rsidRDefault="00F96310" w:rsidP="00DD796C">
      <w:pPr>
        <w:spacing w:before="60" w:after="60"/>
        <w:ind w:left="567" w:hanging="567"/>
        <w:jc w:val="both"/>
        <w:rPr>
          <w:rFonts w:asciiTheme="minorHAnsi" w:hAnsiTheme="minorHAnsi" w:cstheme="minorHAnsi"/>
          <w:sz w:val="21"/>
          <w:szCs w:val="21"/>
          <w:highlight w:val="yellow"/>
          <w:lang w:val="en-GB"/>
        </w:rPr>
      </w:pPr>
      <w:r w:rsidRPr="00EF7BDE">
        <w:rPr>
          <w:rFonts w:asciiTheme="minorHAnsi" w:hAnsiTheme="minorHAnsi" w:cstheme="minorHAnsi"/>
          <w:sz w:val="21"/>
          <w:szCs w:val="21"/>
          <w:lang w:val="en-GB"/>
        </w:rPr>
        <w:t>2.2</w:t>
      </w:r>
      <w:r w:rsidRPr="00EF7BDE">
        <w:rPr>
          <w:rFonts w:asciiTheme="minorHAnsi" w:hAnsiTheme="minorHAnsi" w:cstheme="minorHAnsi"/>
          <w:sz w:val="21"/>
          <w:szCs w:val="21"/>
          <w:lang w:val="en-GB"/>
        </w:rPr>
        <w:tab/>
      </w:r>
      <w:r w:rsidR="00513910">
        <w:rPr>
          <w:rFonts w:asciiTheme="minorHAnsi" w:hAnsiTheme="minorHAnsi" w:cstheme="minorHAnsi"/>
          <w:sz w:val="21"/>
          <w:szCs w:val="21"/>
          <w:lang w:val="en-GB"/>
        </w:rPr>
        <w:t xml:space="preserve">The mobility period will start on </w:t>
      </w:r>
      <w:r w:rsidR="00D70C32" w:rsidRPr="00EF7BDE">
        <w:rPr>
          <w:rFonts w:asciiTheme="minorHAnsi" w:hAnsiTheme="minorHAnsi" w:cstheme="minorHAnsi"/>
          <w:sz w:val="21"/>
          <w:szCs w:val="21"/>
          <w:highlight w:val="lightGray"/>
          <w:lang w:val="en-GB"/>
        </w:rPr>
        <w:t>[d</w:t>
      </w:r>
      <w:r w:rsidR="00C40615" w:rsidRPr="00EF7BDE">
        <w:rPr>
          <w:rFonts w:asciiTheme="minorHAnsi" w:hAnsiTheme="minorHAnsi" w:cstheme="minorHAnsi"/>
          <w:sz w:val="21"/>
          <w:szCs w:val="21"/>
          <w:highlight w:val="lightGray"/>
          <w:lang w:val="en-GB"/>
        </w:rPr>
        <w:t>at</w:t>
      </w:r>
      <w:r w:rsidR="00513910">
        <w:rPr>
          <w:rFonts w:asciiTheme="minorHAnsi" w:hAnsiTheme="minorHAnsi" w:cstheme="minorHAnsi"/>
          <w:sz w:val="21"/>
          <w:szCs w:val="21"/>
          <w:highlight w:val="lightGray"/>
          <w:lang w:val="en-GB"/>
        </w:rPr>
        <w:t>e</w:t>
      </w:r>
      <w:r w:rsidR="00D70C32" w:rsidRPr="00EF7BDE">
        <w:rPr>
          <w:rFonts w:asciiTheme="minorHAnsi" w:hAnsiTheme="minorHAnsi" w:cstheme="minorHAnsi"/>
          <w:sz w:val="21"/>
          <w:szCs w:val="21"/>
          <w:highlight w:val="lightGray"/>
          <w:lang w:val="en-GB"/>
        </w:rPr>
        <w:t>]</w:t>
      </w:r>
      <w:r w:rsidR="00662C71" w:rsidRPr="00EF7BDE">
        <w:rPr>
          <w:rFonts w:asciiTheme="minorHAnsi" w:hAnsiTheme="minorHAnsi" w:cstheme="minorHAnsi"/>
          <w:sz w:val="21"/>
          <w:szCs w:val="21"/>
          <w:lang w:val="en-GB"/>
        </w:rPr>
        <w:t xml:space="preserve"> </w:t>
      </w:r>
      <w:r w:rsidR="00D70C32" w:rsidRPr="00EF7BDE">
        <w:rPr>
          <w:rFonts w:asciiTheme="minorHAnsi" w:hAnsiTheme="minorHAnsi" w:cstheme="minorHAnsi"/>
          <w:sz w:val="21"/>
          <w:szCs w:val="21"/>
          <w:lang w:val="en-GB"/>
        </w:rPr>
        <w:t>a</w:t>
      </w:r>
      <w:r w:rsidR="00513910">
        <w:rPr>
          <w:rFonts w:asciiTheme="minorHAnsi" w:hAnsiTheme="minorHAnsi" w:cstheme="minorHAnsi"/>
          <w:sz w:val="21"/>
          <w:szCs w:val="21"/>
          <w:lang w:val="en-GB"/>
        </w:rPr>
        <w:t xml:space="preserve">nd end on </w:t>
      </w:r>
      <w:r w:rsidR="00D70C32" w:rsidRPr="00EF7BDE">
        <w:rPr>
          <w:rFonts w:asciiTheme="minorHAnsi" w:hAnsiTheme="minorHAnsi" w:cstheme="minorHAnsi"/>
          <w:sz w:val="21"/>
          <w:szCs w:val="21"/>
          <w:highlight w:val="lightGray"/>
          <w:lang w:val="en-GB"/>
        </w:rPr>
        <w:t>[dat</w:t>
      </w:r>
      <w:r w:rsidR="00513910">
        <w:rPr>
          <w:rFonts w:asciiTheme="minorHAnsi" w:hAnsiTheme="minorHAnsi" w:cstheme="minorHAnsi"/>
          <w:sz w:val="21"/>
          <w:szCs w:val="21"/>
          <w:highlight w:val="lightGray"/>
          <w:lang w:val="en-GB"/>
        </w:rPr>
        <w:t>e</w:t>
      </w:r>
      <w:r w:rsidR="00D70C32" w:rsidRPr="00EF7BDE">
        <w:rPr>
          <w:rFonts w:asciiTheme="minorHAnsi" w:hAnsiTheme="minorHAnsi" w:cstheme="minorHAnsi"/>
          <w:sz w:val="21"/>
          <w:szCs w:val="21"/>
          <w:highlight w:val="lightGray"/>
          <w:lang w:val="en-GB"/>
        </w:rPr>
        <w:t>]</w:t>
      </w:r>
      <w:r w:rsidR="00D70C32" w:rsidRPr="00EF7BDE">
        <w:rPr>
          <w:rFonts w:asciiTheme="minorHAnsi" w:hAnsiTheme="minorHAnsi" w:cstheme="minorHAnsi"/>
          <w:sz w:val="21"/>
          <w:szCs w:val="21"/>
          <w:lang w:val="en-GB"/>
        </w:rPr>
        <w:t>.</w:t>
      </w:r>
      <w:r w:rsidR="00EF12F7" w:rsidRPr="00EF7BDE">
        <w:rPr>
          <w:rFonts w:asciiTheme="minorHAnsi" w:hAnsiTheme="minorHAnsi" w:cstheme="minorHAnsi"/>
          <w:sz w:val="21"/>
          <w:szCs w:val="21"/>
          <w:lang w:val="en-GB"/>
        </w:rPr>
        <w:t xml:space="preserve"> </w:t>
      </w:r>
      <w:r w:rsidR="00F26FEE" w:rsidRPr="00F26FEE">
        <w:rPr>
          <w:rFonts w:asciiTheme="minorHAnsi" w:hAnsiTheme="minorHAnsi" w:cstheme="minorHAnsi"/>
          <w:sz w:val="21"/>
          <w:szCs w:val="21"/>
          <w:lang w:val="en-GB"/>
        </w:rPr>
        <w:t>The start date of the mobility shall correspond to the first day on which the participant is required to be physically present at the host organisation and the end date shall correspond to the last day on which the participant is required to be physically present at the host organisation.</w:t>
      </w:r>
    </w:p>
    <w:p w14:paraId="0F7CDAA4" w14:textId="192243B6" w:rsidR="00EF12F7" w:rsidRPr="00EF7BDE" w:rsidRDefault="004E28EA"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2.</w:t>
      </w:r>
      <w:r w:rsidR="00A01E92" w:rsidRPr="00EF7BDE">
        <w:rPr>
          <w:rFonts w:asciiTheme="minorHAnsi" w:hAnsiTheme="minorHAnsi" w:cstheme="minorHAnsi"/>
          <w:sz w:val="21"/>
          <w:szCs w:val="21"/>
          <w:lang w:val="en-GB"/>
        </w:rPr>
        <w:t>3</w:t>
      </w:r>
      <w:r w:rsidR="001C7D24" w:rsidRPr="00EF7BDE">
        <w:rPr>
          <w:rFonts w:asciiTheme="minorHAnsi" w:hAnsiTheme="minorHAnsi" w:cstheme="minorHAnsi"/>
          <w:sz w:val="21"/>
          <w:szCs w:val="21"/>
          <w:lang w:val="en-GB"/>
        </w:rPr>
        <w:tab/>
      </w:r>
      <w:r w:rsidR="00F26FEE">
        <w:rPr>
          <w:rFonts w:asciiTheme="minorHAnsi" w:hAnsiTheme="minorHAnsi" w:cstheme="minorHAnsi"/>
          <w:sz w:val="21"/>
          <w:szCs w:val="21"/>
          <w:lang w:val="en-GB"/>
        </w:rPr>
        <w:t>The period covered by the grant agreement includes</w:t>
      </w:r>
      <w:r w:rsidR="00FC4D2E" w:rsidRPr="00EF7BDE">
        <w:rPr>
          <w:rFonts w:asciiTheme="minorHAnsi" w:hAnsiTheme="minorHAnsi" w:cstheme="minorHAnsi"/>
          <w:sz w:val="21"/>
          <w:szCs w:val="21"/>
          <w:lang w:val="en-GB"/>
        </w:rPr>
        <w:t>:</w:t>
      </w:r>
      <w:r w:rsidR="00EF12F7" w:rsidRPr="00EF7BDE">
        <w:rPr>
          <w:rFonts w:asciiTheme="minorHAnsi" w:hAnsiTheme="minorHAnsi" w:cstheme="minorHAnsi"/>
          <w:sz w:val="21"/>
          <w:szCs w:val="21"/>
          <w:lang w:val="en-GB"/>
        </w:rPr>
        <w:t xml:space="preserve"> </w:t>
      </w:r>
    </w:p>
    <w:p w14:paraId="43DC8950" w14:textId="48858FC5" w:rsidR="00EF12F7" w:rsidRPr="00EF7BDE" w:rsidRDefault="00F26FEE"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 physical mobility period from </w:t>
      </w:r>
      <w:r w:rsidR="00EF12F7" w:rsidRPr="00EF7BDE">
        <w:rPr>
          <w:rFonts w:asciiTheme="minorHAnsi" w:hAnsiTheme="minorHAnsi" w:cstheme="minorHAnsi"/>
          <w:sz w:val="21"/>
          <w:szCs w:val="21"/>
          <w:highlight w:val="lightGray"/>
          <w:lang w:val="en-GB"/>
        </w:rPr>
        <w:t>[dat</w:t>
      </w:r>
      <w:r>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to </w:t>
      </w:r>
      <w:r w:rsidR="00EF12F7" w:rsidRPr="00EF7BDE">
        <w:rPr>
          <w:rFonts w:asciiTheme="minorHAnsi" w:hAnsiTheme="minorHAnsi" w:cstheme="minorHAnsi"/>
          <w:sz w:val="21"/>
          <w:szCs w:val="21"/>
          <w:highlight w:val="lightGray"/>
          <w:lang w:val="en-GB"/>
        </w:rPr>
        <w:t>[dat</w:t>
      </w:r>
      <w:r>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00EF12F7" w:rsidRPr="00EF7BDE">
        <w:rPr>
          <w:rFonts w:asciiTheme="minorHAnsi" w:hAnsiTheme="minorHAnsi" w:cstheme="minorHAnsi"/>
          <w:sz w:val="21"/>
          <w:szCs w:val="21"/>
          <w:highlight w:val="lightGray"/>
          <w:lang w:val="en-GB"/>
        </w:rPr>
        <w:t>[</w:t>
      </w:r>
      <w:r>
        <w:rPr>
          <w:rFonts w:asciiTheme="minorHAnsi" w:hAnsiTheme="minorHAnsi" w:cstheme="minorHAnsi"/>
          <w:sz w:val="21"/>
          <w:szCs w:val="21"/>
          <w:highlight w:val="lightGray"/>
          <w:lang w:val="en-GB"/>
        </w:rPr>
        <w:t>number of mobility days</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00BB6EAD" w:rsidRPr="00EF7BDE">
        <w:rPr>
          <w:rFonts w:asciiTheme="minorHAnsi" w:hAnsiTheme="minorHAnsi" w:cstheme="minorHAnsi"/>
          <w:sz w:val="21"/>
          <w:szCs w:val="21"/>
          <w:lang w:val="en-GB"/>
        </w:rPr>
        <w:t xml:space="preserve"> </w:t>
      </w:r>
    </w:p>
    <w:p w14:paraId="7E8CA3B1" w14:textId="20717E11" w:rsidR="00EF12F7" w:rsidRPr="00EF7BDE"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EF7BDE">
        <w:rPr>
          <w:rFonts w:asciiTheme="minorHAnsi" w:hAnsiTheme="minorHAnsi" w:cstheme="minorHAnsi"/>
          <w:sz w:val="21"/>
          <w:szCs w:val="21"/>
          <w:highlight w:val="lightGray"/>
          <w:lang w:val="en-GB"/>
        </w:rPr>
        <w:t>[…]</w:t>
      </w:r>
      <w:r w:rsidRPr="00EF7BDE">
        <w:rPr>
          <w:rFonts w:asciiTheme="minorHAnsi" w:hAnsiTheme="minorHAnsi" w:cstheme="minorHAnsi"/>
          <w:sz w:val="21"/>
          <w:szCs w:val="21"/>
          <w:lang w:val="en-GB"/>
        </w:rPr>
        <w:t xml:space="preserve"> </w:t>
      </w:r>
      <w:r w:rsidR="00F26FEE">
        <w:rPr>
          <w:rFonts w:asciiTheme="minorHAnsi" w:hAnsiTheme="minorHAnsi" w:cstheme="minorHAnsi"/>
          <w:sz w:val="21"/>
          <w:szCs w:val="21"/>
          <w:lang w:val="en-GB"/>
        </w:rPr>
        <w:t>funded travel days</w:t>
      </w:r>
    </w:p>
    <w:p w14:paraId="38A0379D" w14:textId="57CDEECA" w:rsidR="00EF12F7" w:rsidRPr="00EF7BDE" w:rsidRDefault="00FC71CD"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w:t>
      </w:r>
      <w:r w:rsidR="000E6390">
        <w:rPr>
          <w:rFonts w:asciiTheme="minorHAnsi" w:hAnsiTheme="minorHAnsi" w:cstheme="minorHAnsi"/>
          <w:sz w:val="21"/>
          <w:szCs w:val="21"/>
          <w:lang w:val="en-GB"/>
        </w:rPr>
        <w:t xml:space="preserve"> virtual component from</w:t>
      </w:r>
      <w:r w:rsidR="00EF12F7" w:rsidRPr="00EF7BDE">
        <w:rPr>
          <w:rFonts w:asciiTheme="minorHAnsi" w:hAnsiTheme="minorHAnsi" w:cstheme="minorHAnsi"/>
          <w:sz w:val="21"/>
          <w:szCs w:val="21"/>
          <w:lang w:val="en-GB"/>
        </w:rPr>
        <w:t xml:space="preserve"> </w:t>
      </w:r>
      <w:r w:rsidR="00EF12F7" w:rsidRPr="00EF7BDE">
        <w:rPr>
          <w:rFonts w:asciiTheme="minorHAnsi" w:hAnsiTheme="minorHAnsi" w:cstheme="minorHAnsi"/>
          <w:sz w:val="21"/>
          <w:szCs w:val="21"/>
          <w:highlight w:val="lightGray"/>
          <w:lang w:val="en-GB"/>
        </w:rPr>
        <w:t>[dat</w:t>
      </w:r>
      <w:r w:rsidR="000E6390">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sidR="000E6390">
        <w:rPr>
          <w:rFonts w:asciiTheme="minorHAnsi" w:hAnsiTheme="minorHAnsi" w:cstheme="minorHAnsi"/>
          <w:sz w:val="21"/>
          <w:szCs w:val="21"/>
          <w:lang w:val="en-GB"/>
        </w:rPr>
        <w:t>to</w:t>
      </w:r>
      <w:r w:rsidR="00EF12F7" w:rsidRPr="00EF7BDE">
        <w:rPr>
          <w:rFonts w:asciiTheme="minorHAnsi" w:hAnsiTheme="minorHAnsi" w:cstheme="minorHAnsi"/>
          <w:sz w:val="21"/>
          <w:szCs w:val="21"/>
          <w:lang w:val="en-GB"/>
        </w:rPr>
        <w:t xml:space="preserve"> </w:t>
      </w:r>
      <w:r w:rsidR="00EF12F7" w:rsidRPr="00EF7BDE">
        <w:rPr>
          <w:rFonts w:asciiTheme="minorHAnsi" w:hAnsiTheme="minorHAnsi" w:cstheme="minorHAnsi"/>
          <w:sz w:val="21"/>
          <w:szCs w:val="21"/>
          <w:highlight w:val="lightGray"/>
          <w:lang w:val="en-GB"/>
        </w:rPr>
        <w:t>[dat</w:t>
      </w:r>
      <w:r w:rsidR="000E6390">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D338EA" w:rsidRPr="00EF7BDE">
        <w:rPr>
          <w:rFonts w:asciiTheme="minorHAnsi" w:hAnsiTheme="minorHAnsi" w:cstheme="minorHAnsi"/>
          <w:i/>
          <w:color w:val="4AA55B"/>
          <w:sz w:val="21"/>
          <w:szCs w:val="21"/>
          <w:lang w:val="en-GB"/>
        </w:rPr>
        <w:t xml:space="preserve"> </w:t>
      </w:r>
      <w:r w:rsidR="00D338EA" w:rsidRPr="00EF7BDE">
        <w:rPr>
          <w:rFonts w:asciiTheme="minorHAnsi" w:hAnsiTheme="minorHAnsi" w:cstheme="minorHAnsi"/>
          <w:iCs/>
          <w:sz w:val="21"/>
          <w:szCs w:val="21"/>
          <w:lang w:val="en-GB"/>
        </w:rPr>
        <w:t>(</w:t>
      </w:r>
      <w:r w:rsidR="000E6390">
        <w:rPr>
          <w:rFonts w:asciiTheme="minorHAnsi" w:hAnsiTheme="minorHAnsi" w:cstheme="minorHAnsi"/>
          <w:iCs/>
          <w:sz w:val="21"/>
          <w:szCs w:val="21"/>
          <w:lang w:val="en-GB"/>
        </w:rPr>
        <w:t>relates to mobilities under the Blended Intensive Programme</w:t>
      </w:r>
      <w:r>
        <w:rPr>
          <w:rFonts w:asciiTheme="minorHAnsi" w:hAnsiTheme="minorHAnsi" w:cstheme="minorHAnsi"/>
          <w:iCs/>
          <w:sz w:val="21"/>
          <w:szCs w:val="21"/>
          <w:lang w:val="en-GB"/>
        </w:rPr>
        <w:t>s</w:t>
      </w:r>
      <w:r w:rsidR="000E6390">
        <w:rPr>
          <w:rFonts w:asciiTheme="minorHAnsi" w:hAnsiTheme="minorHAnsi" w:cstheme="minorHAnsi"/>
          <w:iCs/>
          <w:sz w:val="21"/>
          <w:szCs w:val="21"/>
          <w:lang w:val="en-GB"/>
        </w:rPr>
        <w:t xml:space="preserve"> activity</w:t>
      </w:r>
      <w:r w:rsidR="00D338EA" w:rsidRPr="00EF7BDE">
        <w:rPr>
          <w:rFonts w:asciiTheme="minorHAnsi" w:hAnsiTheme="minorHAnsi" w:cstheme="minorHAnsi"/>
          <w:iCs/>
          <w:sz w:val="21"/>
          <w:szCs w:val="21"/>
          <w:lang w:val="en-GB"/>
        </w:rPr>
        <w:t xml:space="preserve">, </w:t>
      </w:r>
      <w:r w:rsidR="000E6390">
        <w:rPr>
          <w:rFonts w:asciiTheme="minorHAnsi" w:hAnsiTheme="minorHAnsi" w:cstheme="minorHAnsi"/>
          <w:iCs/>
          <w:sz w:val="21"/>
          <w:szCs w:val="21"/>
          <w:lang w:val="en-GB"/>
        </w:rPr>
        <w:t xml:space="preserve">or </w:t>
      </w:r>
      <w:r w:rsidR="00D338EA" w:rsidRPr="00EF7BDE">
        <w:rPr>
          <w:rFonts w:asciiTheme="minorHAnsi" w:hAnsiTheme="minorHAnsi" w:cstheme="minorHAnsi"/>
          <w:iCs/>
          <w:sz w:val="21"/>
          <w:szCs w:val="21"/>
          <w:lang w:val="en-GB"/>
        </w:rPr>
        <w:t xml:space="preserve">BIP) </w:t>
      </w:r>
    </w:p>
    <w:p w14:paraId="3CD7377B" w14:textId="6B7123FD" w:rsidR="00EF12F7" w:rsidRPr="00EF7BDE" w:rsidRDefault="00EF12F7" w:rsidP="00DD796C">
      <w:pPr>
        <w:spacing w:before="60"/>
        <w:ind w:left="567" w:hanging="567"/>
        <w:jc w:val="both"/>
        <w:rPr>
          <w:rFonts w:asciiTheme="minorHAnsi" w:hAnsiTheme="minorHAnsi" w:cstheme="minorHAnsi"/>
          <w:snapToGrid/>
          <w:sz w:val="21"/>
          <w:szCs w:val="21"/>
          <w:lang w:val="en-GB"/>
        </w:rPr>
      </w:pPr>
      <w:r w:rsidRPr="00EF7BDE">
        <w:rPr>
          <w:rFonts w:asciiTheme="minorHAnsi" w:hAnsiTheme="minorHAnsi" w:cstheme="minorHAnsi"/>
          <w:sz w:val="21"/>
          <w:szCs w:val="21"/>
          <w:lang w:val="en-GB"/>
        </w:rPr>
        <w:t xml:space="preserve">2.4 </w:t>
      </w:r>
      <w:r w:rsidR="00E9700C" w:rsidRPr="00EF7BDE">
        <w:rPr>
          <w:rFonts w:asciiTheme="minorHAnsi" w:hAnsiTheme="minorHAnsi" w:cstheme="minorHAnsi"/>
          <w:sz w:val="21"/>
          <w:szCs w:val="21"/>
          <w:lang w:val="en-GB"/>
        </w:rPr>
        <w:tab/>
      </w:r>
      <w:r w:rsidR="00FC71CD">
        <w:rPr>
          <w:rFonts w:asciiTheme="minorHAnsi" w:hAnsiTheme="minorHAnsi" w:cstheme="minorHAnsi"/>
          <w:sz w:val="21"/>
          <w:szCs w:val="21"/>
          <w:lang w:val="en-GB"/>
        </w:rPr>
        <w:t xml:space="preserve">The </w:t>
      </w:r>
      <w:r w:rsidR="00FC4D2E" w:rsidRPr="00EF7BDE">
        <w:rPr>
          <w:rFonts w:asciiTheme="minorHAnsi" w:hAnsiTheme="minorHAnsi" w:cstheme="minorHAnsi"/>
          <w:sz w:val="21"/>
          <w:szCs w:val="21"/>
          <w:lang w:val="en-GB"/>
        </w:rPr>
        <w:t>Transcript of Records</w:t>
      </w:r>
      <w:r w:rsidR="00FC71CD">
        <w:rPr>
          <w:rFonts w:asciiTheme="minorHAnsi" w:hAnsiTheme="minorHAnsi" w:cstheme="minorHAnsi"/>
          <w:sz w:val="21"/>
          <w:szCs w:val="21"/>
          <w:lang w:val="en-GB"/>
        </w:rPr>
        <w:t xml:space="preserve"> </w:t>
      </w:r>
      <w:r w:rsidR="00FC0CA8" w:rsidRPr="00EF7BDE">
        <w:rPr>
          <w:rFonts w:asciiTheme="minorHAnsi" w:hAnsiTheme="minorHAnsi" w:cstheme="minorHAnsi"/>
          <w:sz w:val="21"/>
          <w:szCs w:val="21"/>
          <w:lang w:val="en-GB"/>
        </w:rPr>
        <w:t>a</w:t>
      </w:r>
      <w:r w:rsidR="00FC71CD">
        <w:rPr>
          <w:rFonts w:asciiTheme="minorHAnsi" w:hAnsiTheme="minorHAnsi" w:cstheme="minorHAnsi"/>
          <w:sz w:val="21"/>
          <w:szCs w:val="21"/>
          <w:lang w:val="en-GB"/>
        </w:rPr>
        <w:t>nd</w:t>
      </w:r>
      <w:r w:rsidR="00FC0CA8" w:rsidRPr="00EF7BDE">
        <w:rPr>
          <w:rFonts w:asciiTheme="minorHAnsi" w:hAnsiTheme="minorHAnsi" w:cstheme="minorHAnsi"/>
          <w:sz w:val="21"/>
          <w:szCs w:val="21"/>
          <w:lang w:val="en-GB"/>
        </w:rPr>
        <w:t>/</w:t>
      </w:r>
      <w:r w:rsidR="00FC71CD">
        <w:rPr>
          <w:rFonts w:asciiTheme="minorHAnsi" w:hAnsiTheme="minorHAnsi" w:cstheme="minorHAnsi"/>
          <w:sz w:val="21"/>
          <w:szCs w:val="21"/>
          <w:lang w:val="en-GB"/>
        </w:rPr>
        <w:t>or</w:t>
      </w:r>
      <w:r w:rsidR="00FC4D2E" w:rsidRPr="00EF7BDE">
        <w:rPr>
          <w:rFonts w:asciiTheme="minorHAnsi" w:hAnsiTheme="minorHAnsi" w:cstheme="minorHAnsi"/>
          <w:sz w:val="21"/>
          <w:szCs w:val="21"/>
          <w:lang w:val="en-GB"/>
        </w:rPr>
        <w:t xml:space="preserve"> </w:t>
      </w:r>
      <w:r w:rsidR="00FC71CD">
        <w:rPr>
          <w:rFonts w:asciiTheme="minorHAnsi" w:hAnsiTheme="minorHAnsi" w:cstheme="minorHAnsi"/>
          <w:sz w:val="21"/>
          <w:szCs w:val="21"/>
          <w:lang w:val="en-GB"/>
        </w:rPr>
        <w:t>Confirmation of Erasmus+ Student Mobility for Studies shall provide the confirmed start and end dates of duration of the mobility period, including the virtua</w:t>
      </w:r>
      <w:r w:rsidR="00CF66E3">
        <w:rPr>
          <w:rFonts w:asciiTheme="minorHAnsi" w:hAnsiTheme="minorHAnsi" w:cstheme="minorHAnsi"/>
          <w:sz w:val="21"/>
          <w:szCs w:val="21"/>
          <w:lang w:val="en-GB"/>
        </w:rPr>
        <w:t>l</w:t>
      </w:r>
      <w:r w:rsidR="00FC71CD">
        <w:rPr>
          <w:rFonts w:asciiTheme="minorHAnsi" w:hAnsiTheme="minorHAnsi" w:cstheme="minorHAnsi"/>
          <w:sz w:val="21"/>
          <w:szCs w:val="21"/>
          <w:lang w:val="en-GB"/>
        </w:rPr>
        <w:t xml:space="preserve"> component, if relevant. </w:t>
      </w:r>
    </w:p>
    <w:p w14:paraId="2DCF6D49" w14:textId="77777777" w:rsidR="006A548E" w:rsidRPr="00EF7BDE" w:rsidRDefault="006A548E" w:rsidP="00DD75BC">
      <w:pPr>
        <w:pStyle w:val="Nadpis4"/>
        <w:keepLines/>
        <w:spacing w:after="0"/>
        <w:ind w:left="1865" w:hanging="1865"/>
        <w:rPr>
          <w:rFonts w:asciiTheme="minorHAnsi" w:eastAsiaTheme="majorEastAsia" w:hAnsiTheme="minorHAnsi" w:cstheme="minorHAnsi"/>
          <w:b/>
          <w:bCs/>
          <w:iCs/>
          <w:caps/>
          <w:snapToGrid/>
          <w:sz w:val="16"/>
          <w:szCs w:val="16"/>
          <w:lang w:val="en-GB" w:eastAsia="en-US"/>
        </w:rPr>
      </w:pPr>
    </w:p>
    <w:p w14:paraId="11E3509B" w14:textId="34C3D5D8" w:rsidR="00FC4D2E" w:rsidRPr="00EF7BDE" w:rsidRDefault="00F75942"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EF7BDE">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 xml:space="preserve">FINANCIAL SUPPORT </w:t>
      </w:r>
      <w:r w:rsidR="00FC4D2E" w:rsidRPr="00EF7BDE">
        <w:rPr>
          <w:rFonts w:asciiTheme="minorHAnsi" w:eastAsiaTheme="majorEastAsia" w:hAnsiTheme="minorHAnsi" w:cstheme="minorHAnsi"/>
          <w:b/>
          <w:bCs/>
          <w:iCs/>
          <w:caps/>
          <w:snapToGrid/>
          <w:sz w:val="22"/>
          <w:szCs w:val="22"/>
          <w:lang w:val="en-GB" w:eastAsia="en-US"/>
        </w:rPr>
        <w:t xml:space="preserve"> </w:t>
      </w:r>
    </w:p>
    <w:p w14:paraId="7AAD940C" w14:textId="6664CF9E" w:rsidR="003E1BD8"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0C5FD8"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F75942">
        <w:rPr>
          <w:rFonts w:asciiTheme="minorHAnsi" w:hAnsiTheme="minorHAnsi" w:cstheme="minorHAnsi"/>
          <w:sz w:val="21"/>
          <w:szCs w:val="21"/>
          <w:lang w:val="en-GB"/>
        </w:rPr>
        <w:t xml:space="preserve">The financial support is calculated following the funding rules indicated in the Erasmus+ Programme Guide 2023 Version. </w:t>
      </w:r>
      <w:r w:rsidR="00E77350" w:rsidRPr="00EF7BDE">
        <w:rPr>
          <w:rFonts w:asciiTheme="minorHAnsi" w:hAnsiTheme="minorHAnsi" w:cstheme="minorHAnsi"/>
          <w:sz w:val="21"/>
          <w:szCs w:val="21"/>
          <w:lang w:val="en-GB"/>
        </w:rPr>
        <w:t xml:space="preserve"> </w:t>
      </w:r>
    </w:p>
    <w:p w14:paraId="3744B061" w14:textId="7BA36EF5" w:rsidR="00ED48E1" w:rsidRDefault="00ED48E1" w:rsidP="003E1BD8">
      <w:pPr>
        <w:spacing w:before="120" w:after="120"/>
        <w:ind w:left="567"/>
        <w:jc w:val="both"/>
        <w:rPr>
          <w:rFonts w:asciiTheme="minorHAnsi" w:hAnsiTheme="minorHAnsi" w:cstheme="minorHAnsi"/>
          <w:sz w:val="21"/>
          <w:szCs w:val="21"/>
          <w:lang w:val="en-GB"/>
        </w:rPr>
      </w:pPr>
      <w:r w:rsidRPr="00ED48E1">
        <w:rPr>
          <w:rFonts w:asciiTheme="minorHAnsi" w:hAnsiTheme="minorHAnsi" w:cstheme="minorHAnsi"/>
          <w:sz w:val="21"/>
          <w:szCs w:val="21"/>
          <w:lang w:val="en-GB"/>
        </w:rPr>
        <w:t xml:space="preserve">Financial support for </w:t>
      </w:r>
      <w:r>
        <w:rPr>
          <w:rFonts w:asciiTheme="minorHAnsi" w:hAnsiTheme="minorHAnsi" w:cstheme="minorHAnsi"/>
          <w:sz w:val="21"/>
          <w:szCs w:val="21"/>
          <w:lang w:val="en-GB"/>
        </w:rPr>
        <w:t xml:space="preserve">a </w:t>
      </w:r>
      <w:r w:rsidRPr="00ED48E1">
        <w:rPr>
          <w:rFonts w:asciiTheme="minorHAnsi" w:hAnsiTheme="minorHAnsi" w:cstheme="minorHAnsi"/>
          <w:sz w:val="21"/>
          <w:szCs w:val="21"/>
          <w:lang w:val="en-GB"/>
        </w:rPr>
        <w:t xml:space="preserve">long-term mobility is calculated as a multiple of the length of </w:t>
      </w:r>
      <w:r>
        <w:rPr>
          <w:rFonts w:asciiTheme="minorHAnsi" w:hAnsiTheme="minorHAnsi" w:cstheme="minorHAnsi"/>
          <w:sz w:val="21"/>
          <w:szCs w:val="21"/>
          <w:lang w:val="en-GB"/>
        </w:rPr>
        <w:t>mobility</w:t>
      </w:r>
      <w:r w:rsidRPr="00ED48E1">
        <w:rPr>
          <w:rFonts w:asciiTheme="minorHAnsi" w:hAnsiTheme="minorHAnsi" w:cstheme="minorHAnsi"/>
          <w:sz w:val="21"/>
          <w:szCs w:val="21"/>
          <w:lang w:val="en-GB"/>
        </w:rPr>
        <w:t xml:space="preserve"> and the monthly grant for the destination country. For calculation purposes, 1 month = 30 days. If the length of </w:t>
      </w:r>
      <w:r>
        <w:rPr>
          <w:rFonts w:asciiTheme="minorHAnsi" w:hAnsiTheme="minorHAnsi" w:cstheme="minorHAnsi"/>
          <w:sz w:val="21"/>
          <w:szCs w:val="21"/>
          <w:lang w:val="en-GB"/>
        </w:rPr>
        <w:t>mobility</w:t>
      </w:r>
      <w:r w:rsidRPr="00ED48E1">
        <w:rPr>
          <w:rFonts w:asciiTheme="minorHAnsi" w:hAnsiTheme="minorHAnsi" w:cstheme="minorHAnsi"/>
          <w:sz w:val="21"/>
          <w:szCs w:val="21"/>
          <w:lang w:val="en-GB"/>
        </w:rPr>
        <w:t xml:space="preserve"> does not correspond to full months, the financial support is calculated as the number of days over full months multiplied by 1/30 of the monthly grant for the destination country.</w:t>
      </w:r>
    </w:p>
    <w:p w14:paraId="7CFBABDC" w14:textId="4EA5E919" w:rsidR="003E1BD8" w:rsidRPr="00EF7BDE" w:rsidRDefault="000A18FD" w:rsidP="003E1BD8">
      <w:pPr>
        <w:spacing w:before="120" w:after="120"/>
        <w:ind w:left="567"/>
        <w:jc w:val="both"/>
        <w:rPr>
          <w:rFonts w:asciiTheme="minorHAnsi" w:hAnsiTheme="minorHAnsi" w:cstheme="minorHAnsi"/>
          <w:b/>
          <w:bCs/>
          <w:sz w:val="21"/>
          <w:szCs w:val="21"/>
          <w:lang w:val="en-GB"/>
        </w:rPr>
      </w:pPr>
      <w:r>
        <w:rPr>
          <w:rFonts w:asciiTheme="minorHAnsi" w:hAnsiTheme="minorHAnsi" w:cstheme="minorHAnsi"/>
          <w:b/>
          <w:bCs/>
          <w:sz w:val="21"/>
          <w:szCs w:val="21"/>
          <w:lang w:val="en-GB"/>
        </w:rPr>
        <w:t>Individual support - long-term mobilities</w:t>
      </w:r>
    </w:p>
    <w:tbl>
      <w:tblPr>
        <w:tblStyle w:val="Mkatabulky"/>
        <w:tblW w:w="8637" w:type="dxa"/>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6936"/>
        <w:gridCol w:w="1701"/>
      </w:tblGrid>
      <w:tr w:rsidR="003E1BD8" w:rsidRPr="00EF7BDE" w14:paraId="783C9398" w14:textId="77777777" w:rsidTr="00742BFD">
        <w:tc>
          <w:tcPr>
            <w:tcW w:w="6936" w:type="dxa"/>
            <w:shd w:val="clear" w:color="auto" w:fill="F2F2F2" w:themeFill="background1" w:themeFillShade="F2"/>
            <w:vAlign w:val="center"/>
          </w:tcPr>
          <w:p w14:paraId="5DFD110E" w14:textId="6D5AEBD8" w:rsidR="003E1BD8" w:rsidRPr="00EF7BDE" w:rsidRDefault="000A18FD" w:rsidP="00742BFD">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Group</w:t>
            </w:r>
          </w:p>
        </w:tc>
        <w:tc>
          <w:tcPr>
            <w:tcW w:w="1701" w:type="dxa"/>
            <w:shd w:val="clear" w:color="auto" w:fill="F2F2F2" w:themeFill="background1" w:themeFillShade="F2"/>
            <w:vAlign w:val="center"/>
          </w:tcPr>
          <w:p w14:paraId="508422EC" w14:textId="4CC313D0" w:rsidR="003E1BD8" w:rsidRPr="00EF7BDE" w:rsidRDefault="003E1BD8" w:rsidP="00742BFD">
            <w:pPr>
              <w:spacing w:before="60" w:after="60"/>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S</w:t>
            </w:r>
            <w:r w:rsidR="000A18FD">
              <w:rPr>
                <w:rFonts w:asciiTheme="minorHAnsi" w:hAnsiTheme="minorHAnsi" w:cstheme="minorHAnsi"/>
                <w:b/>
                <w:bCs/>
                <w:iCs/>
                <w:sz w:val="21"/>
                <w:szCs w:val="21"/>
                <w:lang w:val="en-GB"/>
              </w:rPr>
              <w:t>cholarship</w:t>
            </w:r>
          </w:p>
        </w:tc>
      </w:tr>
      <w:tr w:rsidR="003E1BD8" w:rsidRPr="00EF7BDE" w14:paraId="3A4F40D1" w14:textId="77777777" w:rsidTr="00742BFD">
        <w:tc>
          <w:tcPr>
            <w:tcW w:w="6936" w:type="dxa"/>
          </w:tcPr>
          <w:p w14:paraId="46F72295" w14:textId="2140DFF6" w:rsidR="003E1BD8" w:rsidRPr="00EF7BDE" w:rsidRDefault="003E1BD8" w:rsidP="00742BFD">
            <w:pPr>
              <w:spacing w:before="60" w:after="60"/>
              <w:jc w:val="both"/>
              <w:rPr>
                <w:rFonts w:asciiTheme="minorHAnsi" w:hAnsiTheme="minorHAnsi" w:cstheme="minorHAnsi"/>
                <w:iCs/>
                <w:sz w:val="19"/>
                <w:szCs w:val="19"/>
                <w:lang w:val="en-GB"/>
              </w:rPr>
            </w:pPr>
            <w:r w:rsidRPr="00EF7BDE">
              <w:rPr>
                <w:rFonts w:asciiTheme="minorHAnsi" w:hAnsiTheme="minorHAnsi" w:cstheme="minorHAnsi"/>
                <w:iCs/>
                <w:sz w:val="19"/>
                <w:szCs w:val="19"/>
                <w:lang w:val="en-GB"/>
              </w:rPr>
              <w:t>D</w:t>
            </w:r>
            <w:r w:rsidR="000A18FD">
              <w:rPr>
                <w:rFonts w:asciiTheme="minorHAnsi" w:hAnsiTheme="minorHAnsi" w:cstheme="minorHAnsi"/>
                <w:iCs/>
                <w:sz w:val="19"/>
                <w:szCs w:val="19"/>
                <w:lang w:val="en-GB"/>
              </w:rPr>
              <w:t>enmark</w:t>
            </w:r>
            <w:r w:rsidRPr="00EF7BDE">
              <w:rPr>
                <w:rFonts w:asciiTheme="minorHAnsi" w:hAnsiTheme="minorHAnsi" w:cstheme="minorHAnsi"/>
                <w:iCs/>
                <w:sz w:val="19"/>
                <w:szCs w:val="19"/>
                <w:lang w:val="en-GB"/>
              </w:rPr>
              <w:t>, Fin</w:t>
            </w:r>
            <w:r w:rsidR="000A18FD">
              <w:rPr>
                <w:rFonts w:asciiTheme="minorHAnsi" w:hAnsiTheme="minorHAnsi" w:cstheme="minorHAnsi"/>
                <w:iCs/>
                <w:sz w:val="19"/>
                <w:szCs w:val="19"/>
                <w:lang w:val="en-GB"/>
              </w:rPr>
              <w:t>land</w:t>
            </w:r>
            <w:r w:rsidRPr="00EF7BDE">
              <w:rPr>
                <w:rFonts w:asciiTheme="minorHAnsi" w:hAnsiTheme="minorHAnsi" w:cstheme="minorHAnsi"/>
                <w:iCs/>
                <w:sz w:val="19"/>
                <w:szCs w:val="19"/>
                <w:lang w:val="en-GB"/>
              </w:rPr>
              <w:t>, I</w:t>
            </w:r>
            <w:r w:rsidR="000A18FD">
              <w:rPr>
                <w:rFonts w:asciiTheme="minorHAnsi" w:hAnsiTheme="minorHAnsi" w:cstheme="minorHAnsi"/>
                <w:iCs/>
                <w:sz w:val="19"/>
                <w:szCs w:val="19"/>
                <w:lang w:val="en-GB"/>
              </w:rPr>
              <w:t>ce</w:t>
            </w:r>
            <w:r w:rsidRPr="00EF7BDE">
              <w:rPr>
                <w:rFonts w:asciiTheme="minorHAnsi" w:hAnsiTheme="minorHAnsi" w:cstheme="minorHAnsi"/>
                <w:iCs/>
                <w:sz w:val="19"/>
                <w:szCs w:val="19"/>
                <w:lang w:val="en-GB"/>
              </w:rPr>
              <w:t>land, Ir</w:t>
            </w:r>
            <w:r w:rsidR="000A18FD">
              <w:rPr>
                <w:rFonts w:asciiTheme="minorHAnsi" w:hAnsiTheme="minorHAnsi" w:cstheme="minorHAnsi"/>
                <w:iCs/>
                <w:sz w:val="19"/>
                <w:szCs w:val="19"/>
                <w:lang w:val="en-GB"/>
              </w:rPr>
              <w:t>eland</w:t>
            </w:r>
            <w:r w:rsidRPr="00EF7BDE">
              <w:rPr>
                <w:rFonts w:asciiTheme="minorHAnsi" w:hAnsiTheme="minorHAnsi" w:cstheme="minorHAnsi"/>
                <w:iCs/>
                <w:sz w:val="19"/>
                <w:szCs w:val="19"/>
                <w:lang w:val="en-GB"/>
              </w:rPr>
              <w:t xml:space="preserve">, </w:t>
            </w:r>
            <w:r w:rsidR="000A18FD">
              <w:rPr>
                <w:rFonts w:asciiTheme="minorHAnsi" w:hAnsiTheme="minorHAnsi" w:cstheme="minorHAnsi"/>
                <w:iCs/>
                <w:sz w:val="19"/>
                <w:szCs w:val="19"/>
                <w:lang w:val="en-GB"/>
              </w:rPr>
              <w:t>Liechtenstein</w:t>
            </w:r>
            <w:r w:rsidRPr="00EF7BDE">
              <w:rPr>
                <w:rFonts w:asciiTheme="minorHAnsi" w:hAnsiTheme="minorHAnsi" w:cstheme="minorHAnsi"/>
                <w:iCs/>
                <w:sz w:val="19"/>
                <w:szCs w:val="19"/>
                <w:lang w:val="en-GB"/>
              </w:rPr>
              <w:t>, Lu</w:t>
            </w:r>
            <w:r w:rsidR="000A18FD">
              <w:rPr>
                <w:rFonts w:asciiTheme="minorHAnsi" w:hAnsiTheme="minorHAnsi" w:cstheme="minorHAnsi"/>
                <w:iCs/>
                <w:sz w:val="19"/>
                <w:szCs w:val="19"/>
                <w:lang w:val="en-GB"/>
              </w:rPr>
              <w:t>xembourg</w:t>
            </w:r>
            <w:r w:rsidRPr="00EF7BDE">
              <w:rPr>
                <w:rFonts w:asciiTheme="minorHAnsi" w:hAnsiTheme="minorHAnsi" w:cstheme="minorHAnsi"/>
                <w:iCs/>
                <w:sz w:val="19"/>
                <w:szCs w:val="19"/>
                <w:lang w:val="en-GB"/>
              </w:rPr>
              <w:t>, Nor</w:t>
            </w:r>
            <w:r w:rsidR="000A18FD">
              <w:rPr>
                <w:rFonts w:asciiTheme="minorHAnsi" w:hAnsiTheme="minorHAnsi" w:cstheme="minorHAnsi"/>
                <w:iCs/>
                <w:sz w:val="19"/>
                <w:szCs w:val="19"/>
                <w:lang w:val="en-GB"/>
              </w:rPr>
              <w:t>way</w:t>
            </w:r>
            <w:r w:rsidRPr="00EF7BDE">
              <w:rPr>
                <w:rFonts w:asciiTheme="minorHAnsi" w:hAnsiTheme="minorHAnsi" w:cstheme="minorHAnsi"/>
                <w:iCs/>
                <w:sz w:val="19"/>
                <w:szCs w:val="19"/>
                <w:lang w:val="en-GB"/>
              </w:rPr>
              <w:t xml:space="preserve">, </w:t>
            </w:r>
            <w:r w:rsidR="000A18FD">
              <w:rPr>
                <w:rFonts w:asciiTheme="minorHAnsi" w:hAnsiTheme="minorHAnsi" w:cstheme="minorHAnsi"/>
                <w:iCs/>
                <w:sz w:val="19"/>
                <w:szCs w:val="19"/>
                <w:lang w:val="en-GB"/>
              </w:rPr>
              <w:t>Sweden</w:t>
            </w:r>
          </w:p>
        </w:tc>
        <w:tc>
          <w:tcPr>
            <w:tcW w:w="1701" w:type="dxa"/>
            <w:vAlign w:val="center"/>
          </w:tcPr>
          <w:p w14:paraId="11F68B6B" w14:textId="67A87448"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600 EUR/m</w:t>
            </w:r>
            <w:r w:rsidR="000A18FD">
              <w:rPr>
                <w:rFonts w:asciiTheme="minorHAnsi" w:hAnsiTheme="minorHAnsi" w:cstheme="minorHAnsi"/>
                <w:b/>
                <w:bCs/>
                <w:iCs/>
                <w:sz w:val="21"/>
                <w:szCs w:val="21"/>
                <w:lang w:val="en-GB"/>
              </w:rPr>
              <w:t>onth</w:t>
            </w:r>
          </w:p>
        </w:tc>
      </w:tr>
      <w:tr w:rsidR="003E1BD8" w:rsidRPr="00EF7BDE" w14:paraId="6734CB23" w14:textId="77777777" w:rsidTr="00742BFD">
        <w:tc>
          <w:tcPr>
            <w:tcW w:w="6936" w:type="dxa"/>
          </w:tcPr>
          <w:p w14:paraId="0D766D91" w14:textId="2435A02D" w:rsidR="003E1BD8" w:rsidRPr="00EF7BDE" w:rsidRDefault="00D12D3D"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 xml:space="preserve">Austria, </w:t>
            </w:r>
            <w:r w:rsidR="003E1BD8" w:rsidRPr="00EF7BDE">
              <w:rPr>
                <w:rFonts w:asciiTheme="minorHAnsi" w:hAnsiTheme="minorHAnsi" w:cstheme="minorHAnsi"/>
                <w:iCs/>
                <w:sz w:val="19"/>
                <w:szCs w:val="19"/>
                <w:lang w:val="en-GB"/>
              </w:rPr>
              <w:t>Belgi</w:t>
            </w:r>
            <w:r>
              <w:rPr>
                <w:rFonts w:asciiTheme="minorHAnsi" w:hAnsiTheme="minorHAnsi" w:cstheme="minorHAnsi"/>
                <w:iCs/>
                <w:sz w:val="19"/>
                <w:szCs w:val="19"/>
                <w:lang w:val="en-GB"/>
              </w:rPr>
              <w:t>um</w:t>
            </w:r>
            <w:r w:rsidR="003E1BD8" w:rsidRPr="00EF7BDE">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Cyprus, </w:t>
            </w:r>
            <w:r w:rsidR="003E1BD8" w:rsidRPr="00EF7BDE">
              <w:rPr>
                <w:rFonts w:asciiTheme="minorHAnsi" w:hAnsiTheme="minorHAnsi" w:cstheme="minorHAnsi"/>
                <w:iCs/>
                <w:sz w:val="19"/>
                <w:szCs w:val="19"/>
                <w:lang w:val="en-GB"/>
              </w:rPr>
              <w:t>Franc</w:t>
            </w:r>
            <w:r>
              <w:rPr>
                <w:rFonts w:asciiTheme="minorHAnsi" w:hAnsiTheme="minorHAnsi" w:cstheme="minorHAnsi"/>
                <w:iCs/>
                <w:sz w:val="19"/>
                <w:szCs w:val="19"/>
                <w:lang w:val="en-GB"/>
              </w:rPr>
              <w:t>e</w:t>
            </w:r>
            <w:r w:rsidR="003E1BD8" w:rsidRPr="00EF7BDE">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Germany, Greece, </w:t>
            </w:r>
            <w:r w:rsidR="003E1BD8" w:rsidRPr="00EF7BDE">
              <w:rPr>
                <w:rFonts w:asciiTheme="minorHAnsi" w:hAnsiTheme="minorHAnsi" w:cstheme="minorHAnsi"/>
                <w:iCs/>
                <w:sz w:val="19"/>
                <w:szCs w:val="19"/>
                <w:lang w:val="en-GB"/>
              </w:rPr>
              <w:t>It</w:t>
            </w:r>
            <w:r>
              <w:rPr>
                <w:rFonts w:asciiTheme="minorHAnsi" w:hAnsiTheme="minorHAnsi" w:cstheme="minorHAnsi"/>
                <w:iCs/>
                <w:sz w:val="19"/>
                <w:szCs w:val="19"/>
                <w:lang w:val="en-GB"/>
              </w:rPr>
              <w:t>aly</w:t>
            </w:r>
            <w:r w:rsidR="003E1BD8" w:rsidRPr="00EF7BDE">
              <w:rPr>
                <w:rFonts w:asciiTheme="minorHAnsi" w:hAnsiTheme="minorHAnsi" w:cstheme="minorHAnsi"/>
                <w:iCs/>
                <w:sz w:val="19"/>
                <w:szCs w:val="19"/>
                <w:lang w:val="en-GB"/>
              </w:rPr>
              <w:t xml:space="preserve">, Malta, </w:t>
            </w:r>
            <w:r w:rsidR="00EB506E">
              <w:rPr>
                <w:rFonts w:asciiTheme="minorHAnsi" w:hAnsiTheme="minorHAnsi" w:cstheme="minorHAnsi"/>
                <w:iCs/>
                <w:sz w:val="19"/>
                <w:szCs w:val="19"/>
                <w:lang w:val="en-GB"/>
              </w:rPr>
              <w:t xml:space="preserve">Netherlands, </w:t>
            </w:r>
            <w:r w:rsidR="003E1BD8" w:rsidRPr="00EF7BDE">
              <w:rPr>
                <w:rFonts w:asciiTheme="minorHAnsi" w:hAnsiTheme="minorHAnsi" w:cstheme="minorHAnsi"/>
                <w:iCs/>
                <w:sz w:val="19"/>
                <w:szCs w:val="19"/>
                <w:lang w:val="en-GB"/>
              </w:rPr>
              <w:t xml:space="preserve">Portugal, </w:t>
            </w:r>
            <w:r w:rsidR="00EB506E">
              <w:rPr>
                <w:rFonts w:asciiTheme="minorHAnsi" w:hAnsiTheme="minorHAnsi" w:cstheme="minorHAnsi"/>
                <w:iCs/>
                <w:sz w:val="19"/>
                <w:szCs w:val="19"/>
                <w:lang w:val="en-GB"/>
              </w:rPr>
              <w:t>Spain</w:t>
            </w:r>
          </w:p>
        </w:tc>
        <w:tc>
          <w:tcPr>
            <w:tcW w:w="1701" w:type="dxa"/>
            <w:vAlign w:val="center"/>
          </w:tcPr>
          <w:p w14:paraId="13560CC6" w14:textId="7706E592"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600 EUR/m</w:t>
            </w:r>
            <w:r w:rsidR="00EB506E">
              <w:rPr>
                <w:rFonts w:asciiTheme="minorHAnsi" w:hAnsiTheme="minorHAnsi" w:cstheme="minorHAnsi"/>
                <w:b/>
                <w:bCs/>
                <w:iCs/>
                <w:sz w:val="21"/>
                <w:szCs w:val="21"/>
                <w:lang w:val="en-GB"/>
              </w:rPr>
              <w:t>onth</w:t>
            </w:r>
          </w:p>
        </w:tc>
      </w:tr>
      <w:tr w:rsidR="003E1BD8" w:rsidRPr="00EF7BDE" w14:paraId="17EFEF4A" w14:textId="77777777" w:rsidTr="00742BFD">
        <w:tc>
          <w:tcPr>
            <w:tcW w:w="6936" w:type="dxa"/>
          </w:tcPr>
          <w:p w14:paraId="6F61FB4B" w14:textId="4FB5A058" w:rsidR="003E1BD8" w:rsidRPr="00EF7BDE" w:rsidRDefault="00641423"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Bulgaria, Croatia, Czech Republic, Estonia, Hungary, Latvia, Lithuania, North Macedonia, Poland, Romania, Serbia, Slovakia, Slovenia, Türkiye</w:t>
            </w:r>
          </w:p>
        </w:tc>
        <w:tc>
          <w:tcPr>
            <w:tcW w:w="1701" w:type="dxa"/>
            <w:vAlign w:val="center"/>
          </w:tcPr>
          <w:p w14:paraId="1CF25692" w14:textId="17254985"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480 EUR/m</w:t>
            </w:r>
            <w:r w:rsidR="00641423">
              <w:rPr>
                <w:rFonts w:asciiTheme="minorHAnsi" w:hAnsiTheme="minorHAnsi" w:cstheme="minorHAnsi"/>
                <w:b/>
                <w:bCs/>
                <w:iCs/>
                <w:sz w:val="21"/>
                <w:szCs w:val="21"/>
                <w:lang w:val="en-GB"/>
              </w:rPr>
              <w:t>onth</w:t>
            </w:r>
          </w:p>
        </w:tc>
      </w:tr>
    </w:tbl>
    <w:p w14:paraId="6ABBB1F6" w14:textId="6622B917" w:rsidR="003E1BD8" w:rsidRPr="00EF7BDE" w:rsidRDefault="003E1BD8" w:rsidP="003E1BD8">
      <w:pPr>
        <w:spacing w:before="120" w:after="120"/>
        <w:ind w:left="567" w:hanging="567"/>
        <w:jc w:val="both"/>
        <w:rPr>
          <w:rFonts w:asciiTheme="minorHAnsi" w:hAnsiTheme="minorHAnsi" w:cstheme="minorHAnsi"/>
          <w:b/>
          <w:bCs/>
          <w:sz w:val="21"/>
          <w:szCs w:val="21"/>
          <w:lang w:val="en-GB"/>
        </w:rPr>
      </w:pPr>
      <w:r w:rsidRPr="00EF7BDE">
        <w:rPr>
          <w:rFonts w:asciiTheme="minorHAnsi" w:hAnsiTheme="minorHAnsi" w:cstheme="minorHAnsi"/>
          <w:sz w:val="21"/>
          <w:szCs w:val="21"/>
          <w:lang w:val="en-GB"/>
        </w:rPr>
        <w:tab/>
      </w:r>
      <w:r w:rsidR="00903C00">
        <w:rPr>
          <w:rFonts w:asciiTheme="minorHAnsi" w:hAnsiTheme="minorHAnsi" w:cstheme="minorHAnsi"/>
          <w:b/>
          <w:bCs/>
          <w:sz w:val="21"/>
          <w:szCs w:val="21"/>
          <w:lang w:val="en-GB"/>
        </w:rPr>
        <w:t xml:space="preserve">Individual support </w:t>
      </w:r>
      <w:r w:rsidRPr="00EF7BDE">
        <w:rPr>
          <w:rFonts w:asciiTheme="minorHAnsi" w:hAnsiTheme="minorHAnsi" w:cstheme="minorHAnsi"/>
          <w:b/>
          <w:bCs/>
          <w:sz w:val="21"/>
          <w:szCs w:val="21"/>
          <w:lang w:val="en-GB"/>
        </w:rPr>
        <w:t xml:space="preserve">– </w:t>
      </w:r>
      <w:r w:rsidR="00903C00">
        <w:rPr>
          <w:rFonts w:asciiTheme="minorHAnsi" w:hAnsiTheme="minorHAnsi" w:cstheme="minorHAnsi"/>
          <w:b/>
          <w:bCs/>
          <w:sz w:val="21"/>
          <w:szCs w:val="21"/>
          <w:lang w:val="en-GB"/>
        </w:rPr>
        <w:t>short-term mobilities</w:t>
      </w:r>
      <w:r w:rsidRPr="00EF7BDE">
        <w:rPr>
          <w:rFonts w:asciiTheme="minorHAnsi" w:hAnsiTheme="minorHAnsi" w:cstheme="minorHAnsi"/>
          <w:b/>
          <w:bCs/>
          <w:sz w:val="21"/>
          <w:szCs w:val="21"/>
          <w:lang w:val="en-GB"/>
        </w:rPr>
        <w:t xml:space="preserve"> (</w:t>
      </w:r>
      <w:r w:rsidR="00903C00">
        <w:rPr>
          <w:rFonts w:asciiTheme="minorHAnsi" w:hAnsiTheme="minorHAnsi" w:cstheme="minorHAnsi"/>
          <w:b/>
          <w:bCs/>
          <w:sz w:val="21"/>
          <w:szCs w:val="21"/>
          <w:lang w:val="en-GB"/>
        </w:rPr>
        <w:t>doctoral short-term mobility, BIP</w:t>
      </w:r>
      <w:r w:rsidRPr="00EF7BDE">
        <w:rPr>
          <w:rFonts w:asciiTheme="minorHAnsi" w:hAnsiTheme="minorHAnsi" w:cstheme="minorHAnsi"/>
          <w:b/>
          <w:b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516"/>
        <w:gridCol w:w="1558"/>
      </w:tblGrid>
      <w:tr w:rsidR="003E1BD8" w:rsidRPr="00EF7BDE" w14:paraId="0C955629" w14:textId="77777777" w:rsidTr="00742BFD">
        <w:tc>
          <w:tcPr>
            <w:tcW w:w="5516" w:type="dxa"/>
            <w:shd w:val="clear" w:color="auto" w:fill="F2F2F2" w:themeFill="background1" w:themeFillShade="F2"/>
            <w:vAlign w:val="center"/>
          </w:tcPr>
          <w:p w14:paraId="3DA72088" w14:textId="2DEA9F1A" w:rsidR="003E1BD8" w:rsidRPr="00EF7BDE" w:rsidRDefault="003E1BD8" w:rsidP="00742BFD">
            <w:pPr>
              <w:spacing w:before="60" w:after="60"/>
              <w:jc w:val="both"/>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D</w:t>
            </w:r>
            <w:r w:rsidR="00903C00">
              <w:rPr>
                <w:rFonts w:asciiTheme="minorHAnsi" w:hAnsiTheme="minorHAnsi" w:cstheme="minorHAnsi"/>
                <w:b/>
                <w:bCs/>
                <w:iCs/>
                <w:sz w:val="21"/>
                <w:szCs w:val="21"/>
                <w:lang w:val="en-GB"/>
              </w:rPr>
              <w:t>uration of the physical activity</w:t>
            </w:r>
            <w:r w:rsidRPr="00EF7BDE">
              <w:rPr>
                <w:rFonts w:asciiTheme="minorHAnsi" w:hAnsiTheme="minorHAnsi" w:cstheme="minorHAnsi"/>
                <w:b/>
                <w:bCs/>
                <w:iCs/>
                <w:sz w:val="21"/>
                <w:szCs w:val="21"/>
                <w:lang w:val="en-GB"/>
              </w:rPr>
              <w:t xml:space="preserve"> (d</w:t>
            </w:r>
            <w:r w:rsidR="00903C00">
              <w:rPr>
                <w:rFonts w:asciiTheme="minorHAnsi" w:hAnsiTheme="minorHAnsi" w:cstheme="minorHAnsi"/>
                <w:b/>
                <w:bCs/>
                <w:iCs/>
                <w:sz w:val="21"/>
                <w:szCs w:val="21"/>
                <w:lang w:val="en-GB"/>
              </w:rPr>
              <w:t>ays</w:t>
            </w:r>
            <w:r w:rsidRPr="00EF7BDE">
              <w:rPr>
                <w:rFonts w:asciiTheme="minorHAnsi" w:hAnsiTheme="minorHAnsi" w:cstheme="minorHAnsi"/>
                <w:b/>
                <w:bCs/>
                <w:iCs/>
                <w:sz w:val="21"/>
                <w:szCs w:val="21"/>
                <w:lang w:val="en-GB"/>
              </w:rPr>
              <w:t>)</w:t>
            </w:r>
          </w:p>
        </w:tc>
        <w:tc>
          <w:tcPr>
            <w:tcW w:w="1558" w:type="dxa"/>
            <w:shd w:val="clear" w:color="auto" w:fill="F2F2F2" w:themeFill="background1" w:themeFillShade="F2"/>
            <w:vAlign w:val="center"/>
          </w:tcPr>
          <w:p w14:paraId="4F97C60A" w14:textId="1016A60E" w:rsidR="003E1BD8" w:rsidRPr="00EF7BDE" w:rsidRDefault="003E1BD8" w:rsidP="00742BFD">
            <w:pPr>
              <w:spacing w:before="60" w:after="60"/>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S</w:t>
            </w:r>
            <w:r w:rsidR="00903C00">
              <w:rPr>
                <w:rFonts w:asciiTheme="minorHAnsi" w:hAnsiTheme="minorHAnsi" w:cstheme="minorHAnsi"/>
                <w:b/>
                <w:bCs/>
                <w:iCs/>
                <w:sz w:val="21"/>
                <w:szCs w:val="21"/>
                <w:lang w:val="en-GB"/>
              </w:rPr>
              <w:t>cholarship</w:t>
            </w:r>
            <w:r w:rsidRPr="00EF7BDE">
              <w:rPr>
                <w:rFonts w:asciiTheme="minorHAnsi" w:hAnsiTheme="minorHAnsi" w:cstheme="minorHAnsi"/>
                <w:b/>
                <w:bCs/>
                <w:iCs/>
                <w:sz w:val="21"/>
                <w:szCs w:val="21"/>
                <w:lang w:val="en-GB"/>
              </w:rPr>
              <w:t xml:space="preserve"> </w:t>
            </w:r>
          </w:p>
        </w:tc>
      </w:tr>
      <w:tr w:rsidR="003E1BD8" w:rsidRPr="00EF7BDE" w14:paraId="501690B4" w14:textId="77777777" w:rsidTr="00742BFD">
        <w:tc>
          <w:tcPr>
            <w:tcW w:w="5516" w:type="dxa"/>
          </w:tcPr>
          <w:p w14:paraId="58172548" w14:textId="46A55CFC" w:rsidR="003E1BD8" w:rsidRPr="00EF7BDE" w:rsidRDefault="00903C00"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up to the 14</w:t>
            </w:r>
            <w:r w:rsidRPr="00903C00">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day of activity</w:t>
            </w:r>
          </w:p>
        </w:tc>
        <w:tc>
          <w:tcPr>
            <w:tcW w:w="1558" w:type="dxa"/>
            <w:vAlign w:val="center"/>
          </w:tcPr>
          <w:p w14:paraId="0AFE1274" w14:textId="1731B8DC"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79 EUR</w:t>
            </w:r>
            <w:r w:rsidR="00F6382B">
              <w:rPr>
                <w:rFonts w:asciiTheme="minorHAnsi" w:hAnsiTheme="minorHAnsi" w:cstheme="minorHAnsi"/>
                <w:b/>
                <w:bCs/>
                <w:iCs/>
                <w:sz w:val="21"/>
                <w:szCs w:val="21"/>
                <w:lang w:val="en-GB"/>
              </w:rPr>
              <w:t xml:space="preserve"> per day</w:t>
            </w:r>
          </w:p>
        </w:tc>
      </w:tr>
      <w:tr w:rsidR="003E1BD8" w:rsidRPr="00EF7BDE" w14:paraId="7A397155" w14:textId="77777777" w:rsidTr="00742BFD">
        <w:tc>
          <w:tcPr>
            <w:tcW w:w="5516" w:type="dxa"/>
          </w:tcPr>
          <w:p w14:paraId="0CBA3BCF" w14:textId="24D0CB98" w:rsidR="003E1BD8" w:rsidRPr="00EF7BDE" w:rsidRDefault="00F6382B"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15</w:t>
            </w:r>
            <w:r w:rsidRPr="00F6382B">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to the 30</w:t>
            </w:r>
            <w:r w:rsidRPr="00F6382B">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day of activity</w:t>
            </w:r>
          </w:p>
        </w:tc>
        <w:tc>
          <w:tcPr>
            <w:tcW w:w="1558" w:type="dxa"/>
            <w:vAlign w:val="center"/>
          </w:tcPr>
          <w:p w14:paraId="5F9535AF" w14:textId="424A41A1"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56 EUR</w:t>
            </w:r>
            <w:r w:rsidR="00F6382B">
              <w:rPr>
                <w:rFonts w:asciiTheme="minorHAnsi" w:hAnsiTheme="minorHAnsi" w:cstheme="minorHAnsi"/>
                <w:b/>
                <w:bCs/>
                <w:iCs/>
                <w:sz w:val="21"/>
                <w:szCs w:val="21"/>
                <w:lang w:val="en-GB"/>
              </w:rPr>
              <w:t xml:space="preserve"> per day</w:t>
            </w:r>
          </w:p>
        </w:tc>
      </w:tr>
    </w:tbl>
    <w:p w14:paraId="087C37B0" w14:textId="2E77B65D" w:rsidR="00B95D50" w:rsidRPr="00EF7BDE" w:rsidRDefault="00A01E92" w:rsidP="008E70F5">
      <w:pPr>
        <w:spacing w:before="24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3.2</w:t>
      </w:r>
      <w:r w:rsidRPr="00EF7BDE">
        <w:rPr>
          <w:rFonts w:asciiTheme="minorHAnsi" w:hAnsiTheme="minorHAnsi" w:cstheme="minorHAnsi"/>
          <w:sz w:val="21"/>
          <w:szCs w:val="21"/>
          <w:lang w:val="en-GB"/>
        </w:rPr>
        <w:tab/>
      </w:r>
      <w:r w:rsidR="000D3F93">
        <w:rPr>
          <w:rFonts w:asciiTheme="minorHAnsi" w:hAnsiTheme="minorHAnsi" w:cstheme="minorHAnsi"/>
          <w:sz w:val="21"/>
          <w:szCs w:val="21"/>
          <w:lang w:val="en-GB"/>
        </w:rPr>
        <w:t xml:space="preserve">The participant will receive a financial support from Erasmus+ EU funds for </w:t>
      </w:r>
      <w:r w:rsidR="00B95D50" w:rsidRPr="00CD0A18">
        <w:rPr>
          <w:rFonts w:asciiTheme="minorHAnsi" w:hAnsiTheme="minorHAnsi" w:cstheme="minorHAnsi"/>
          <w:b/>
          <w:bCs/>
          <w:sz w:val="21"/>
          <w:szCs w:val="21"/>
          <w:highlight w:val="lightGray"/>
          <w:lang w:val="en-GB"/>
        </w:rPr>
        <w:t>[…]</w:t>
      </w:r>
      <w:r w:rsidR="00B95D50" w:rsidRPr="00CD0A18">
        <w:rPr>
          <w:rFonts w:asciiTheme="minorHAnsi" w:hAnsiTheme="minorHAnsi" w:cstheme="minorHAnsi"/>
          <w:b/>
          <w:bCs/>
          <w:sz w:val="21"/>
          <w:szCs w:val="21"/>
          <w:lang w:val="en-GB"/>
        </w:rPr>
        <w:t xml:space="preserve"> </w:t>
      </w:r>
      <w:r w:rsidR="00731529" w:rsidRPr="00EF7BDE">
        <w:rPr>
          <w:rFonts w:asciiTheme="minorHAnsi" w:hAnsiTheme="minorHAnsi" w:cstheme="minorHAnsi"/>
          <w:sz w:val="21"/>
          <w:szCs w:val="21"/>
          <w:lang w:val="en-GB"/>
        </w:rPr>
        <w:t>d</w:t>
      </w:r>
      <w:r w:rsidR="000D3F93">
        <w:rPr>
          <w:rFonts w:asciiTheme="minorHAnsi" w:hAnsiTheme="minorHAnsi" w:cstheme="minorHAnsi"/>
          <w:sz w:val="21"/>
          <w:szCs w:val="21"/>
          <w:lang w:val="en-GB"/>
        </w:rPr>
        <w:t>ays</w:t>
      </w:r>
      <w:r w:rsidR="00F22E53" w:rsidRPr="00EF7BDE">
        <w:rPr>
          <w:rFonts w:asciiTheme="minorHAnsi" w:hAnsiTheme="minorHAnsi" w:cstheme="minorHAnsi"/>
          <w:sz w:val="21"/>
          <w:szCs w:val="21"/>
          <w:lang w:val="en-GB"/>
        </w:rPr>
        <w:t>.</w:t>
      </w:r>
      <w:r w:rsidR="009B05E1">
        <w:rPr>
          <w:rFonts w:asciiTheme="minorHAnsi" w:hAnsiTheme="minorHAnsi" w:cstheme="minorHAnsi"/>
          <w:sz w:val="21"/>
          <w:szCs w:val="21"/>
          <w:lang w:val="en-GB"/>
        </w:rPr>
        <w:t xml:space="preserve"> The number of days will be equal to the duration of the physical mobility period plus travel days if relevant (</w:t>
      </w:r>
      <w:r w:rsidR="00CD0A18">
        <w:rPr>
          <w:rFonts w:asciiTheme="minorHAnsi" w:hAnsiTheme="minorHAnsi" w:cstheme="minorHAnsi"/>
          <w:sz w:val="21"/>
          <w:szCs w:val="21"/>
          <w:lang w:val="en-GB"/>
        </w:rPr>
        <w:t xml:space="preserve">relevant </w:t>
      </w:r>
      <w:r w:rsidR="009B05E1">
        <w:rPr>
          <w:rFonts w:asciiTheme="minorHAnsi" w:hAnsiTheme="minorHAnsi" w:cstheme="minorHAnsi"/>
          <w:sz w:val="21"/>
          <w:szCs w:val="21"/>
          <w:lang w:val="en-GB"/>
        </w:rPr>
        <w:t xml:space="preserve">in case of doctoral mobility and BIP). </w:t>
      </w:r>
      <w:r w:rsidR="000D3F93">
        <w:rPr>
          <w:rFonts w:asciiTheme="minorHAnsi" w:hAnsiTheme="minorHAnsi" w:cstheme="minorHAnsi"/>
          <w:sz w:val="21"/>
          <w:szCs w:val="21"/>
          <w:lang w:val="en-GB"/>
        </w:rPr>
        <w:t xml:space="preserve">  </w:t>
      </w:r>
      <w:r w:rsidR="006A548E" w:rsidRPr="00EF7BDE">
        <w:rPr>
          <w:rFonts w:asciiTheme="minorHAnsi" w:hAnsiTheme="minorHAnsi" w:cstheme="minorHAnsi"/>
          <w:sz w:val="21"/>
          <w:szCs w:val="21"/>
          <w:lang w:val="en-GB"/>
        </w:rPr>
        <w:t xml:space="preserve"> </w:t>
      </w:r>
    </w:p>
    <w:p w14:paraId="20711AA1" w14:textId="74F59268" w:rsidR="00B95D50" w:rsidRPr="00EF7BDE" w:rsidRDefault="00D30767" w:rsidP="001D66BA">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3.3</w:t>
      </w:r>
      <w:r w:rsidRPr="00EF7BDE">
        <w:rPr>
          <w:rFonts w:asciiTheme="minorHAnsi" w:hAnsiTheme="minorHAnsi" w:cstheme="minorHAnsi"/>
          <w:sz w:val="21"/>
          <w:szCs w:val="21"/>
          <w:lang w:val="en-GB"/>
        </w:rPr>
        <w:tab/>
      </w:r>
      <w:r w:rsidR="000D3F93">
        <w:rPr>
          <w:rFonts w:asciiTheme="minorHAnsi" w:hAnsiTheme="minorHAnsi" w:cstheme="minorHAnsi"/>
          <w:sz w:val="21"/>
          <w:szCs w:val="21"/>
          <w:lang w:val="en-GB"/>
        </w:rPr>
        <w:t>The participant may submit a request concerning the extension of the physical mobility period within the limit set out in the Erasmus+ Programme Guide</w:t>
      </w:r>
      <w:r w:rsidR="001D66BA">
        <w:rPr>
          <w:rFonts w:asciiTheme="minorHAnsi" w:hAnsiTheme="minorHAnsi" w:cstheme="minorHAnsi"/>
          <w:sz w:val="21"/>
          <w:szCs w:val="21"/>
          <w:lang w:val="en-GB"/>
        </w:rPr>
        <w:t xml:space="preserve">, </w:t>
      </w:r>
      <w:proofErr w:type="gramStart"/>
      <w:r w:rsidR="001D66BA">
        <w:rPr>
          <w:rFonts w:asciiTheme="minorHAnsi" w:hAnsiTheme="minorHAnsi" w:cstheme="minorHAnsi"/>
          <w:sz w:val="21"/>
          <w:szCs w:val="21"/>
          <w:lang w:val="en-GB"/>
        </w:rPr>
        <w:t>i.e.</w:t>
      </w:r>
      <w:proofErr w:type="gramEnd"/>
      <w:r w:rsidR="00D24834">
        <w:rPr>
          <w:rFonts w:asciiTheme="minorHAnsi" w:hAnsiTheme="minorHAnsi" w:cstheme="minorHAnsi"/>
          <w:sz w:val="21"/>
          <w:szCs w:val="21"/>
          <w:lang w:val="en-GB"/>
        </w:rPr>
        <w:t xml:space="preserve"> provided that the total </w:t>
      </w:r>
      <w:r w:rsidR="001D66BA">
        <w:rPr>
          <w:rFonts w:asciiTheme="minorHAnsi" w:hAnsiTheme="minorHAnsi" w:cstheme="minorHAnsi"/>
          <w:sz w:val="21"/>
          <w:szCs w:val="21"/>
          <w:lang w:val="en-GB"/>
        </w:rPr>
        <w:t>duration of the mobility does not exceed 12 months of physical activity per each cycle of study (Bachelor, Master, Doctoral), independently of the number and type of mobility activities</w:t>
      </w:r>
      <w:r w:rsidR="000D3F93">
        <w:rPr>
          <w:rFonts w:asciiTheme="minorHAnsi" w:hAnsiTheme="minorHAnsi" w:cstheme="minorHAnsi"/>
          <w:sz w:val="21"/>
          <w:szCs w:val="21"/>
          <w:lang w:val="en-GB"/>
        </w:rPr>
        <w:t>.</w:t>
      </w:r>
      <w:r w:rsidR="001D66BA">
        <w:rPr>
          <w:rFonts w:asciiTheme="minorHAnsi" w:hAnsiTheme="minorHAnsi" w:cstheme="minorHAnsi"/>
          <w:sz w:val="21"/>
          <w:szCs w:val="21"/>
          <w:lang w:val="en-GB"/>
        </w:rPr>
        <w:t xml:space="preserve"> </w:t>
      </w:r>
      <w:r w:rsidR="001D66BA" w:rsidRPr="001D66BA">
        <w:rPr>
          <w:rFonts w:asciiTheme="minorHAnsi" w:hAnsiTheme="minorHAnsi" w:cstheme="minorHAnsi"/>
          <w:sz w:val="21"/>
          <w:szCs w:val="21"/>
          <w:lang w:val="cs-CZ"/>
        </w:rPr>
        <w:t xml:space="preserve">Prior </w:t>
      </w:r>
      <w:proofErr w:type="spellStart"/>
      <w:r w:rsidR="001D66BA" w:rsidRPr="001D66BA">
        <w:rPr>
          <w:rFonts w:asciiTheme="minorHAnsi" w:hAnsiTheme="minorHAnsi" w:cstheme="minorHAnsi"/>
          <w:sz w:val="21"/>
          <w:szCs w:val="21"/>
          <w:lang w:val="cs-CZ"/>
        </w:rPr>
        <w:t>experience</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under</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the</w:t>
      </w:r>
      <w:proofErr w:type="spellEnd"/>
      <w:r w:rsidR="001D66BA" w:rsidRPr="001D66BA">
        <w:rPr>
          <w:rFonts w:asciiTheme="minorHAnsi" w:hAnsiTheme="minorHAnsi" w:cstheme="minorHAnsi"/>
          <w:sz w:val="21"/>
          <w:szCs w:val="21"/>
          <w:lang w:val="cs-CZ"/>
        </w:rPr>
        <w:t xml:space="preserve"> Erasmus+ </w:t>
      </w:r>
      <w:proofErr w:type="spellStart"/>
      <w:r w:rsidR="001D66BA" w:rsidRPr="001D66BA">
        <w:rPr>
          <w:rFonts w:asciiTheme="minorHAnsi" w:hAnsiTheme="minorHAnsi" w:cstheme="minorHAnsi"/>
          <w:sz w:val="21"/>
          <w:szCs w:val="21"/>
          <w:lang w:val="cs-CZ"/>
        </w:rPr>
        <w:t>Programme</w:t>
      </w:r>
      <w:proofErr w:type="spellEnd"/>
      <w:r w:rsidR="001D66BA" w:rsidRPr="001D66BA">
        <w:rPr>
          <w:rFonts w:asciiTheme="minorHAnsi" w:hAnsiTheme="minorHAnsi" w:cstheme="minorHAnsi"/>
          <w:sz w:val="21"/>
          <w:szCs w:val="21"/>
          <w:lang w:val="cs-CZ"/>
        </w:rPr>
        <w:t xml:space="preserve"> and/</w:t>
      </w:r>
      <w:proofErr w:type="spellStart"/>
      <w:r w:rsidR="001D66BA" w:rsidRPr="001D66BA">
        <w:rPr>
          <w:rFonts w:asciiTheme="minorHAnsi" w:hAnsiTheme="minorHAnsi" w:cstheme="minorHAnsi"/>
          <w:sz w:val="21"/>
          <w:szCs w:val="21"/>
          <w:lang w:val="cs-CZ"/>
        </w:rPr>
        <w:t>or</w:t>
      </w:r>
      <w:proofErr w:type="spellEnd"/>
      <w:r w:rsidR="001D66BA" w:rsidRPr="001D66BA">
        <w:rPr>
          <w:rFonts w:asciiTheme="minorHAnsi" w:hAnsiTheme="minorHAnsi" w:cstheme="minorHAnsi"/>
          <w:sz w:val="21"/>
          <w:szCs w:val="21"/>
          <w:lang w:val="cs-CZ"/>
        </w:rPr>
        <w:t xml:space="preserve"> as Erasmus </w:t>
      </w:r>
      <w:proofErr w:type="spellStart"/>
      <w:r w:rsidR="001D66BA" w:rsidRPr="001D66BA">
        <w:rPr>
          <w:rFonts w:asciiTheme="minorHAnsi" w:hAnsiTheme="minorHAnsi" w:cstheme="minorHAnsi"/>
          <w:sz w:val="21"/>
          <w:szCs w:val="21"/>
          <w:lang w:val="cs-CZ"/>
        </w:rPr>
        <w:t>Mundus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scholarship</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holders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counts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towards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the</w:t>
      </w:r>
      <w:proofErr w:type="spellEnd"/>
      <w:r w:rsidR="001D66BA" w:rsidRPr="001D66BA">
        <w:rPr>
          <w:rFonts w:asciiTheme="minorHAnsi" w:hAnsiTheme="minorHAnsi" w:cstheme="minorHAnsi"/>
          <w:sz w:val="21"/>
          <w:szCs w:val="21"/>
          <w:lang w:val="cs-CZ"/>
        </w:rPr>
        <w:t xml:space="preserve"> 12 </w:t>
      </w:r>
      <w:proofErr w:type="spellStart"/>
      <w:r w:rsidR="001D66BA" w:rsidRPr="001D66BA">
        <w:rPr>
          <w:rFonts w:asciiTheme="minorHAnsi" w:hAnsiTheme="minorHAnsi" w:cstheme="minorHAnsi"/>
          <w:sz w:val="21"/>
          <w:szCs w:val="21"/>
          <w:lang w:val="cs-CZ"/>
        </w:rPr>
        <w:t>months</w:t>
      </w:r>
      <w:proofErr w:type="spellEnd"/>
      <w:r w:rsidR="001D66BA" w:rsidRPr="001D66BA">
        <w:rPr>
          <w:rFonts w:asciiTheme="minorHAnsi" w:hAnsiTheme="minorHAnsi" w:cstheme="minorHAnsi"/>
          <w:sz w:val="21"/>
          <w:szCs w:val="21"/>
          <w:lang w:val="cs-CZ"/>
        </w:rPr>
        <w:t xml:space="preserve"> per study </w:t>
      </w:r>
      <w:proofErr w:type="spellStart"/>
      <w:r w:rsidR="001D66BA" w:rsidRPr="001D66BA">
        <w:rPr>
          <w:rFonts w:asciiTheme="minorHAnsi" w:hAnsiTheme="minorHAnsi" w:cstheme="minorHAnsi"/>
          <w:sz w:val="21"/>
          <w:szCs w:val="21"/>
          <w:lang w:val="cs-CZ"/>
        </w:rPr>
        <w:t>cycle</w:t>
      </w:r>
      <w:proofErr w:type="spellEnd"/>
      <w:r w:rsidR="001D66BA" w:rsidRPr="001D66BA">
        <w:rPr>
          <w:rFonts w:asciiTheme="minorHAnsi" w:hAnsiTheme="minorHAnsi" w:cstheme="minorHAnsi"/>
          <w:sz w:val="21"/>
          <w:szCs w:val="21"/>
          <w:lang w:val="cs-CZ"/>
        </w:rPr>
        <w:t>.</w:t>
      </w:r>
      <w:r w:rsidR="000D3F93">
        <w:rPr>
          <w:rFonts w:asciiTheme="minorHAnsi" w:hAnsiTheme="minorHAnsi" w:cstheme="minorHAnsi"/>
          <w:sz w:val="21"/>
          <w:szCs w:val="21"/>
          <w:lang w:val="en-GB"/>
        </w:rPr>
        <w:t xml:space="preserve"> If the organisation agrees to extend the duration of the mobility period, the agreement will be amended accordingly. </w:t>
      </w:r>
      <w:r w:rsidR="001B1B5C" w:rsidRPr="00EF7BDE">
        <w:rPr>
          <w:rFonts w:asciiTheme="minorHAnsi" w:hAnsiTheme="minorHAnsi" w:cstheme="minorHAnsi"/>
          <w:sz w:val="21"/>
          <w:szCs w:val="21"/>
          <w:lang w:val="en-GB" w:bidi="cs-CZ"/>
        </w:rPr>
        <w:t xml:space="preserve">  </w:t>
      </w:r>
    </w:p>
    <w:p w14:paraId="3BC4BEE3" w14:textId="1518B59C" w:rsidR="002B2378" w:rsidRPr="00EF7BDE" w:rsidRDefault="00322E1A"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D30767" w:rsidRPr="00EF7BDE">
        <w:rPr>
          <w:rFonts w:asciiTheme="minorHAnsi" w:hAnsiTheme="minorHAnsi" w:cstheme="minorHAnsi"/>
          <w:sz w:val="21"/>
          <w:szCs w:val="21"/>
          <w:lang w:val="en-GB"/>
        </w:rPr>
        <w:t xml:space="preserve">4 </w:t>
      </w:r>
      <w:r w:rsidR="00522BBF" w:rsidRPr="00EF7BDE">
        <w:rPr>
          <w:rFonts w:asciiTheme="minorHAnsi" w:hAnsiTheme="minorHAnsi" w:cstheme="minorHAnsi"/>
          <w:sz w:val="21"/>
          <w:szCs w:val="21"/>
          <w:lang w:val="en-GB"/>
        </w:rPr>
        <w:tab/>
      </w:r>
      <w:r w:rsidR="00717679">
        <w:rPr>
          <w:rFonts w:asciiTheme="minorHAnsi" w:hAnsiTheme="minorHAnsi" w:cstheme="minorHAnsi"/>
          <w:sz w:val="21"/>
          <w:szCs w:val="21"/>
          <w:lang w:val="en-GB"/>
        </w:rPr>
        <w:t xml:space="preserve">The organisation shall provide the participant the total financial support for the mobility period </w:t>
      </w:r>
      <w:r w:rsidR="006A548E" w:rsidRPr="00EF7BDE">
        <w:rPr>
          <w:rFonts w:asciiTheme="minorHAnsi" w:hAnsiTheme="minorHAnsi" w:cstheme="minorHAnsi"/>
          <w:i/>
          <w:color w:val="4AA55B"/>
          <w:sz w:val="21"/>
          <w:szCs w:val="21"/>
          <w:lang w:val="en-GB"/>
        </w:rPr>
        <w:t>[</w:t>
      </w:r>
      <w:r w:rsidR="00717679">
        <w:rPr>
          <w:rFonts w:asciiTheme="minorHAnsi" w:hAnsiTheme="minorHAnsi" w:cstheme="minorHAnsi"/>
          <w:i/>
          <w:color w:val="4AA55B"/>
          <w:sz w:val="21"/>
          <w:szCs w:val="21"/>
          <w:lang w:val="en-GB"/>
        </w:rPr>
        <w:t>option if applicable</w:t>
      </w:r>
      <w:r w:rsidR="009E73C7" w:rsidRPr="00EF7BDE">
        <w:rPr>
          <w:rFonts w:asciiTheme="minorHAnsi" w:hAnsiTheme="minorHAnsi" w:cstheme="minorHAnsi"/>
          <w:i/>
          <w:color w:val="4AA55B"/>
          <w:sz w:val="21"/>
          <w:szCs w:val="21"/>
          <w:lang w:val="en-GB"/>
        </w:rPr>
        <w:t>:</w:t>
      </w:r>
      <w:r w:rsidR="009E73C7" w:rsidRPr="00EF7BDE">
        <w:rPr>
          <w:rFonts w:asciiTheme="minorHAnsi" w:hAnsiTheme="minorHAnsi" w:cstheme="minorHAnsi"/>
          <w:sz w:val="21"/>
          <w:szCs w:val="21"/>
          <w:lang w:val="en-GB"/>
        </w:rPr>
        <w:t xml:space="preserve"> </w:t>
      </w:r>
      <w:r w:rsidR="00731529" w:rsidRPr="00EF7BDE">
        <w:rPr>
          <w:rFonts w:asciiTheme="minorHAnsi" w:hAnsiTheme="minorHAnsi" w:cstheme="minorHAnsi"/>
          <w:sz w:val="21"/>
          <w:szCs w:val="21"/>
          <w:lang w:val="en-GB"/>
        </w:rPr>
        <w:t>a</w:t>
      </w:r>
      <w:r w:rsidR="00717679">
        <w:rPr>
          <w:rFonts w:asciiTheme="minorHAnsi" w:hAnsiTheme="minorHAnsi" w:cstheme="minorHAnsi"/>
          <w:sz w:val="21"/>
          <w:szCs w:val="21"/>
          <w:lang w:val="en-GB"/>
        </w:rPr>
        <w:t>nd travel days</w:t>
      </w:r>
      <w:r w:rsidR="006A548E" w:rsidRPr="00EF7BDE">
        <w:rPr>
          <w:rFonts w:asciiTheme="minorHAnsi" w:hAnsiTheme="minorHAnsi" w:cstheme="minorHAnsi"/>
          <w:i/>
          <w:color w:val="4AA55B"/>
          <w:sz w:val="21"/>
          <w:szCs w:val="21"/>
          <w:lang w:val="en-GB"/>
        </w:rPr>
        <w:t>]</w:t>
      </w:r>
      <w:r w:rsidR="00496E36" w:rsidRPr="00EF7BDE">
        <w:rPr>
          <w:rFonts w:asciiTheme="minorHAnsi" w:hAnsiTheme="minorHAnsi" w:cstheme="minorHAnsi"/>
          <w:i/>
          <w:color w:val="4AA55B"/>
          <w:sz w:val="21"/>
          <w:szCs w:val="21"/>
          <w:lang w:val="en-GB"/>
        </w:rPr>
        <w:t xml:space="preserve"> </w:t>
      </w:r>
      <w:r w:rsidR="00717679">
        <w:rPr>
          <w:rFonts w:asciiTheme="minorHAnsi" w:hAnsiTheme="minorHAnsi" w:cstheme="minorHAnsi"/>
          <w:sz w:val="21"/>
          <w:szCs w:val="21"/>
          <w:lang w:val="en-GB"/>
        </w:rPr>
        <w:t xml:space="preserve">in the form of a payment of </w:t>
      </w:r>
      <w:r w:rsidR="003F6D2E" w:rsidRPr="00CD0A18">
        <w:rPr>
          <w:rFonts w:asciiTheme="minorHAnsi" w:hAnsiTheme="minorHAnsi" w:cstheme="minorHAnsi"/>
          <w:b/>
          <w:bCs/>
          <w:sz w:val="21"/>
          <w:szCs w:val="21"/>
          <w:highlight w:val="lightGray"/>
          <w:lang w:val="en-GB"/>
        </w:rPr>
        <w:t>[</w:t>
      </w:r>
      <w:r w:rsidR="00A235FD" w:rsidRPr="00CD0A18">
        <w:rPr>
          <w:rFonts w:asciiTheme="minorHAnsi" w:hAnsiTheme="minorHAnsi" w:cstheme="minorHAnsi"/>
          <w:b/>
          <w:bCs/>
          <w:sz w:val="21"/>
          <w:szCs w:val="21"/>
          <w:highlight w:val="lightGray"/>
          <w:lang w:val="en-GB"/>
        </w:rPr>
        <w:t>…</w:t>
      </w:r>
      <w:r w:rsidR="003F6D2E" w:rsidRPr="00CD0A18">
        <w:rPr>
          <w:rFonts w:asciiTheme="minorHAnsi" w:hAnsiTheme="minorHAnsi" w:cstheme="minorHAnsi"/>
          <w:b/>
          <w:bCs/>
          <w:sz w:val="21"/>
          <w:szCs w:val="21"/>
          <w:highlight w:val="lightGray"/>
          <w:lang w:val="en-GB"/>
        </w:rPr>
        <w:t>]</w:t>
      </w:r>
      <w:r w:rsidR="00496E36" w:rsidRPr="00CD0A18">
        <w:rPr>
          <w:rFonts w:asciiTheme="minorHAnsi" w:hAnsiTheme="minorHAnsi" w:cstheme="minorHAnsi"/>
          <w:b/>
          <w:bCs/>
          <w:sz w:val="21"/>
          <w:szCs w:val="21"/>
          <w:lang w:val="en-GB"/>
        </w:rPr>
        <w:t xml:space="preserve"> </w:t>
      </w:r>
      <w:r w:rsidR="002B2378" w:rsidRPr="00EF7BDE">
        <w:rPr>
          <w:rFonts w:asciiTheme="minorHAnsi" w:hAnsiTheme="minorHAnsi" w:cstheme="minorHAnsi"/>
          <w:sz w:val="21"/>
          <w:szCs w:val="21"/>
          <w:lang w:val="en-GB"/>
        </w:rPr>
        <w:t>EUR</w:t>
      </w:r>
      <w:r w:rsidR="00D338EA" w:rsidRPr="00EF7BDE">
        <w:rPr>
          <w:rFonts w:asciiTheme="minorHAnsi" w:hAnsiTheme="minorHAnsi" w:cstheme="minorHAnsi"/>
          <w:sz w:val="21"/>
          <w:szCs w:val="21"/>
          <w:lang w:val="en-GB"/>
        </w:rPr>
        <w:t xml:space="preserve">. </w:t>
      </w:r>
      <w:r w:rsidR="002B2378" w:rsidRPr="00EF7BDE">
        <w:rPr>
          <w:rFonts w:asciiTheme="minorHAnsi" w:hAnsiTheme="minorHAnsi" w:cstheme="minorHAnsi"/>
          <w:i/>
          <w:color w:val="4AA55B"/>
          <w:sz w:val="21"/>
          <w:szCs w:val="21"/>
          <w:lang w:val="en-GB"/>
        </w:rPr>
        <w:t xml:space="preserve"> </w:t>
      </w:r>
    </w:p>
    <w:p w14:paraId="46527E50" w14:textId="4A07A337" w:rsidR="00567F0A" w:rsidRPr="00EF7BDE" w:rsidRDefault="007740C9"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lastRenderedPageBreak/>
        <w:t>3.</w:t>
      </w:r>
      <w:r w:rsidR="00D30767" w:rsidRPr="00EF7BDE">
        <w:rPr>
          <w:rFonts w:asciiTheme="minorHAnsi" w:hAnsiTheme="minorHAnsi" w:cstheme="minorHAnsi"/>
          <w:sz w:val="21"/>
          <w:szCs w:val="21"/>
          <w:lang w:val="en-GB"/>
        </w:rPr>
        <w:t>5</w:t>
      </w:r>
      <w:r w:rsidRPr="00EF7BDE">
        <w:rPr>
          <w:rFonts w:asciiTheme="minorHAnsi" w:hAnsiTheme="minorHAnsi" w:cstheme="minorHAnsi"/>
          <w:sz w:val="21"/>
          <w:szCs w:val="21"/>
          <w:lang w:val="en-GB"/>
        </w:rPr>
        <w:tab/>
      </w:r>
      <w:r w:rsidR="00717679">
        <w:rPr>
          <w:rFonts w:asciiTheme="minorHAnsi" w:hAnsiTheme="minorHAnsi" w:cstheme="minorHAnsi"/>
          <w:sz w:val="21"/>
          <w:szCs w:val="21"/>
          <w:lang w:val="en-GB"/>
        </w:rPr>
        <w:t xml:space="preserve">The contribution towards costs incurred in connection with travel or inclusion needs </w:t>
      </w:r>
      <w:r w:rsidR="00BD32F2" w:rsidRPr="00EF7BDE">
        <w:rPr>
          <w:rFonts w:asciiTheme="minorHAnsi" w:hAnsiTheme="minorHAnsi" w:cstheme="minorHAnsi"/>
          <w:sz w:val="21"/>
          <w:szCs w:val="21"/>
          <w:lang w:val="en-GB"/>
        </w:rPr>
        <w:t>(</w:t>
      </w:r>
      <w:proofErr w:type="spellStart"/>
      <w:r w:rsidR="00717679">
        <w:rPr>
          <w:rFonts w:asciiTheme="minorHAnsi" w:hAnsiTheme="minorHAnsi" w:cstheme="minorHAnsi"/>
          <w:sz w:val="21"/>
          <w:szCs w:val="21"/>
          <w:lang w:val="en-GB"/>
        </w:rPr>
        <w:t>insclusion</w:t>
      </w:r>
      <w:proofErr w:type="spellEnd"/>
      <w:r w:rsidR="00717679">
        <w:rPr>
          <w:rFonts w:asciiTheme="minorHAnsi" w:hAnsiTheme="minorHAnsi" w:cstheme="minorHAnsi"/>
          <w:sz w:val="21"/>
          <w:szCs w:val="21"/>
          <w:lang w:val="en-GB"/>
        </w:rPr>
        <w:t xml:space="preserve"> support, green travel top-up, top-up for fewer opportunities</w:t>
      </w:r>
      <w:r w:rsidR="00D338EA" w:rsidRPr="00EF7BDE">
        <w:rPr>
          <w:rFonts w:asciiTheme="minorHAnsi" w:hAnsiTheme="minorHAnsi" w:cstheme="minorHAnsi"/>
          <w:sz w:val="21"/>
          <w:szCs w:val="21"/>
          <w:lang w:val="en-GB"/>
        </w:rPr>
        <w:t>)</w:t>
      </w:r>
      <w:r w:rsidR="000D0699" w:rsidRPr="00EF7BDE">
        <w:rPr>
          <w:rFonts w:asciiTheme="minorHAnsi" w:hAnsiTheme="minorHAnsi" w:cstheme="minorHAnsi"/>
          <w:sz w:val="21"/>
          <w:szCs w:val="21"/>
          <w:lang w:val="en-GB"/>
        </w:rPr>
        <w:t>,</w:t>
      </w:r>
      <w:r w:rsidR="00FE507F">
        <w:rPr>
          <w:rFonts w:asciiTheme="minorHAnsi" w:hAnsiTheme="minorHAnsi" w:cstheme="minorHAnsi"/>
          <w:sz w:val="21"/>
          <w:szCs w:val="21"/>
          <w:lang w:val="en-GB"/>
        </w:rPr>
        <w:t xml:space="preserve"> shall be based on the supporting documents provided by the participant. </w:t>
      </w:r>
    </w:p>
    <w:p w14:paraId="24FE8D4A" w14:textId="45881C8C" w:rsidR="00016965" w:rsidRDefault="00BD32F2"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3.6</w:t>
      </w:r>
      <w:r w:rsidRPr="00EF7BDE">
        <w:rPr>
          <w:rFonts w:asciiTheme="minorHAnsi" w:hAnsiTheme="minorHAnsi" w:cstheme="minorHAnsi"/>
          <w:sz w:val="21"/>
          <w:szCs w:val="21"/>
          <w:lang w:val="en-GB"/>
        </w:rPr>
        <w:tab/>
      </w:r>
      <w:r w:rsidR="00016965" w:rsidRPr="00016965">
        <w:rPr>
          <w:rFonts w:asciiTheme="minorHAnsi" w:hAnsiTheme="minorHAnsi" w:cstheme="minorHAnsi"/>
          <w:sz w:val="21"/>
          <w:szCs w:val="21"/>
          <w:lang w:val="en-GB"/>
        </w:rPr>
        <w:t>In the case of using sustainable means of transport (eco-friendly travel), the participant is obliged to keep evidence of the journey (transport documents) and to present them to the organisation if necessary. The Participant shall declare the use of a sustainable means of transport by completing the 'means of transport used' section in the preamble of this contract.</w:t>
      </w:r>
    </w:p>
    <w:p w14:paraId="65C4AD63" w14:textId="05E820B0" w:rsidR="00412CD1"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567F0A" w:rsidRPr="00EF7BDE">
        <w:rPr>
          <w:rFonts w:asciiTheme="minorHAnsi" w:hAnsiTheme="minorHAnsi" w:cstheme="minorHAnsi"/>
          <w:sz w:val="21"/>
          <w:szCs w:val="21"/>
          <w:lang w:val="en-GB"/>
        </w:rPr>
        <w:t>.</w:t>
      </w:r>
      <w:r w:rsidR="00BD32F2" w:rsidRPr="00EF7BDE">
        <w:rPr>
          <w:rFonts w:asciiTheme="minorHAnsi" w:hAnsiTheme="minorHAnsi" w:cstheme="minorHAnsi"/>
          <w:sz w:val="21"/>
          <w:szCs w:val="21"/>
          <w:lang w:val="en-GB"/>
        </w:rPr>
        <w:t>7</w:t>
      </w:r>
      <w:r w:rsidRPr="00EF7BDE">
        <w:rPr>
          <w:rFonts w:asciiTheme="minorHAnsi" w:hAnsiTheme="minorHAnsi" w:cstheme="minorHAnsi"/>
          <w:sz w:val="21"/>
          <w:szCs w:val="21"/>
          <w:lang w:val="en-GB"/>
        </w:rPr>
        <w:tab/>
      </w:r>
      <w:r w:rsidR="00016965">
        <w:rPr>
          <w:rFonts w:asciiTheme="minorHAnsi" w:hAnsiTheme="minorHAnsi" w:cstheme="minorHAnsi"/>
          <w:sz w:val="21"/>
          <w:szCs w:val="21"/>
          <w:lang w:val="en-GB"/>
        </w:rPr>
        <w:t xml:space="preserve">The financial support may not be used to cover costs for actions already funded by Union funds. </w:t>
      </w:r>
    </w:p>
    <w:p w14:paraId="565EF52C" w14:textId="2B98FE1C" w:rsidR="000D0699"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7D2E98" w:rsidRPr="00EF7BDE">
        <w:rPr>
          <w:rFonts w:asciiTheme="minorHAnsi" w:hAnsiTheme="minorHAnsi" w:cstheme="minorHAnsi"/>
          <w:sz w:val="21"/>
          <w:szCs w:val="21"/>
          <w:lang w:val="en-GB"/>
        </w:rPr>
        <w:t>.</w:t>
      </w:r>
      <w:r w:rsidR="00BD32F2" w:rsidRPr="00EF7BDE">
        <w:rPr>
          <w:rFonts w:asciiTheme="minorHAnsi" w:hAnsiTheme="minorHAnsi" w:cstheme="minorHAnsi"/>
          <w:sz w:val="21"/>
          <w:szCs w:val="21"/>
          <w:lang w:val="en-GB"/>
        </w:rPr>
        <w:t>8</w:t>
      </w:r>
      <w:r w:rsidRPr="00EF7BDE">
        <w:rPr>
          <w:rFonts w:asciiTheme="minorHAnsi" w:hAnsiTheme="minorHAnsi" w:cstheme="minorHAnsi"/>
          <w:sz w:val="21"/>
          <w:szCs w:val="21"/>
          <w:lang w:val="en-GB"/>
        </w:rPr>
        <w:tab/>
      </w:r>
      <w:r w:rsidR="003348F9">
        <w:rPr>
          <w:rFonts w:asciiTheme="minorHAnsi" w:hAnsiTheme="minorHAnsi" w:cstheme="minorHAnsi"/>
          <w:sz w:val="21"/>
          <w:szCs w:val="21"/>
          <w:lang w:val="en-GB"/>
        </w:rPr>
        <w:t xml:space="preserve">Notwithstanding Article 3.7, the financial support is compatible with any other source of funding. This includes a salary that the participant could receive for their traineeship or teaching activities, or for any work outside their mobility activities </w:t>
      </w:r>
      <w:proofErr w:type="gramStart"/>
      <w:r w:rsidR="003348F9">
        <w:rPr>
          <w:rFonts w:asciiTheme="minorHAnsi" w:hAnsiTheme="minorHAnsi" w:cstheme="minorHAnsi"/>
          <w:sz w:val="21"/>
          <w:szCs w:val="21"/>
          <w:lang w:val="en-GB"/>
        </w:rPr>
        <w:t>as long as</w:t>
      </w:r>
      <w:proofErr w:type="gramEnd"/>
      <w:r w:rsidR="003348F9">
        <w:rPr>
          <w:rFonts w:asciiTheme="minorHAnsi" w:hAnsiTheme="minorHAnsi" w:cstheme="minorHAnsi"/>
          <w:sz w:val="21"/>
          <w:szCs w:val="21"/>
          <w:lang w:val="en-GB"/>
        </w:rPr>
        <w:t xml:space="preserve"> they carry out the activities foreseen in Annex 1. </w:t>
      </w:r>
    </w:p>
    <w:p w14:paraId="4058C17D" w14:textId="13F0845C" w:rsidR="00EE72BD" w:rsidRPr="00EF7BDE" w:rsidRDefault="00EE72BD" w:rsidP="00DD75BC">
      <w:pPr>
        <w:ind w:left="567" w:hanging="567"/>
        <w:jc w:val="both"/>
        <w:rPr>
          <w:rFonts w:asciiTheme="minorHAnsi" w:hAnsiTheme="minorHAnsi" w:cstheme="minorHAnsi"/>
          <w:sz w:val="16"/>
          <w:szCs w:val="16"/>
          <w:lang w:val="en-GB"/>
        </w:rPr>
      </w:pPr>
    </w:p>
    <w:p w14:paraId="425D9B76" w14:textId="2EF21C67" w:rsidR="000D0699" w:rsidRPr="00EF7BDE" w:rsidRDefault="00EE7EC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EF7BDE">
        <w:rPr>
          <w:rFonts w:asciiTheme="minorHAnsi" w:eastAsiaTheme="majorEastAsia" w:hAnsiTheme="minorHAnsi" w:cstheme="minorHAnsi"/>
          <w:b/>
          <w:bCs/>
          <w:iCs/>
          <w:caps/>
          <w:snapToGrid/>
          <w:sz w:val="22"/>
          <w:szCs w:val="22"/>
          <w:lang w:val="en-GB" w:eastAsia="en-US"/>
        </w:rPr>
        <w:t xml:space="preserve"> 4 – </w:t>
      </w:r>
      <w:r w:rsidR="004202D0">
        <w:rPr>
          <w:rFonts w:asciiTheme="minorHAnsi" w:eastAsiaTheme="majorEastAsia" w:hAnsiTheme="minorHAnsi" w:cstheme="minorHAnsi"/>
          <w:b/>
          <w:bCs/>
          <w:iCs/>
          <w:caps/>
          <w:snapToGrid/>
          <w:sz w:val="22"/>
          <w:szCs w:val="22"/>
          <w:lang w:val="en-GB" w:eastAsia="en-US"/>
        </w:rPr>
        <w:t>PAYMENT ARRANGEMENTS</w:t>
      </w:r>
    </w:p>
    <w:p w14:paraId="5DF93C48" w14:textId="43A50306" w:rsidR="000D0699"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4</w:t>
      </w:r>
      <w:r w:rsidR="00C7113B"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4202D0">
        <w:rPr>
          <w:rFonts w:asciiTheme="minorHAnsi" w:hAnsiTheme="minorHAnsi" w:cstheme="minorHAnsi"/>
          <w:sz w:val="21"/>
          <w:szCs w:val="21"/>
          <w:lang w:val="en-GB"/>
        </w:rPr>
        <w:t>Payment shall be made to the participant no later than (whichever comes first)</w:t>
      </w:r>
      <w:r w:rsidR="000D0699" w:rsidRPr="00EF7BDE">
        <w:rPr>
          <w:rFonts w:asciiTheme="minorHAnsi" w:hAnsiTheme="minorHAnsi" w:cstheme="minorHAnsi"/>
          <w:sz w:val="21"/>
          <w:szCs w:val="21"/>
          <w:lang w:val="en-GB"/>
        </w:rPr>
        <w:t>:</w:t>
      </w:r>
    </w:p>
    <w:p w14:paraId="6D575FDB" w14:textId="7FB9930B" w:rsidR="008066F2" w:rsidRPr="00EF7BDE" w:rsidRDefault="008066F2" w:rsidP="00DD796C">
      <w:pPr>
        <w:spacing w:before="60" w:after="60"/>
        <w:ind w:left="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 xml:space="preserve">- </w:t>
      </w:r>
      <w:r w:rsidR="004202D0">
        <w:rPr>
          <w:rFonts w:asciiTheme="minorHAnsi" w:hAnsiTheme="minorHAnsi" w:cstheme="minorHAnsi"/>
          <w:sz w:val="21"/>
          <w:szCs w:val="21"/>
          <w:lang w:val="en-GB"/>
        </w:rPr>
        <w:t>30 calendar days after the signature of the agreement by both parties</w:t>
      </w:r>
      <w:r w:rsidR="000D0699" w:rsidRPr="00EF7BDE">
        <w:rPr>
          <w:rFonts w:asciiTheme="minorHAnsi" w:hAnsiTheme="minorHAnsi" w:cstheme="minorHAnsi"/>
          <w:sz w:val="21"/>
          <w:szCs w:val="21"/>
          <w:lang w:val="en-GB"/>
        </w:rPr>
        <w:t>.</w:t>
      </w:r>
    </w:p>
    <w:p w14:paraId="1270D0FC" w14:textId="1B4342A3" w:rsidR="007C6A13" w:rsidRPr="00EF7BDE" w:rsidRDefault="00407C18" w:rsidP="00DD796C">
      <w:pPr>
        <w:spacing w:before="60" w:after="60"/>
        <w:ind w:left="567"/>
        <w:jc w:val="both"/>
        <w:rPr>
          <w:rFonts w:asciiTheme="minorHAnsi" w:hAnsiTheme="minorHAnsi" w:cstheme="minorHAnsi"/>
          <w:sz w:val="21"/>
          <w:szCs w:val="21"/>
          <w:lang w:val="en-GB" w:bidi="cs-CZ"/>
        </w:rPr>
      </w:pPr>
      <w:r w:rsidRPr="00EF7BDE">
        <w:rPr>
          <w:rFonts w:asciiTheme="minorHAnsi" w:hAnsiTheme="minorHAnsi" w:cstheme="minorHAnsi"/>
          <w:sz w:val="21"/>
          <w:szCs w:val="21"/>
          <w:lang w:val="en-GB"/>
        </w:rPr>
        <w:t xml:space="preserve">- </w:t>
      </w:r>
      <w:r w:rsidR="004202D0">
        <w:rPr>
          <w:rFonts w:asciiTheme="minorHAnsi" w:hAnsiTheme="minorHAnsi" w:cstheme="minorHAnsi"/>
          <w:sz w:val="21"/>
          <w:szCs w:val="21"/>
          <w:highlight w:val="lightGray"/>
          <w:lang w:val="en-GB"/>
        </w:rPr>
        <w:t>the start date of the mobility period</w:t>
      </w:r>
      <w:r w:rsidR="00DD796C" w:rsidRPr="00EF7BDE">
        <w:rPr>
          <w:rFonts w:asciiTheme="minorHAnsi" w:hAnsiTheme="minorHAnsi" w:cstheme="minorHAnsi"/>
          <w:sz w:val="21"/>
          <w:szCs w:val="21"/>
          <w:highlight w:val="lightGray"/>
          <w:lang w:val="en-GB"/>
        </w:rPr>
        <w:t xml:space="preserve"> / </w:t>
      </w:r>
      <w:r w:rsidR="004202D0">
        <w:rPr>
          <w:rFonts w:asciiTheme="minorHAnsi" w:hAnsiTheme="minorHAnsi" w:cstheme="minorHAnsi"/>
          <w:sz w:val="21"/>
          <w:szCs w:val="21"/>
          <w:highlight w:val="lightGray"/>
          <w:lang w:val="en-GB"/>
        </w:rPr>
        <w:t>upon receipt of confirmation of arrival by the participant</w:t>
      </w:r>
      <w:r w:rsidR="007C6A13" w:rsidRPr="00EF7BDE">
        <w:rPr>
          <w:rFonts w:asciiTheme="minorHAnsi" w:hAnsiTheme="minorHAnsi" w:cstheme="minorHAnsi"/>
          <w:sz w:val="21"/>
          <w:szCs w:val="21"/>
          <w:lang w:val="en-GB"/>
        </w:rPr>
        <w:t>.</w:t>
      </w:r>
      <w:r w:rsidR="007C6A13" w:rsidRPr="00EF7BDE">
        <w:rPr>
          <w:rFonts w:asciiTheme="minorHAnsi" w:hAnsiTheme="minorHAnsi" w:cstheme="minorHAnsi"/>
          <w:sz w:val="21"/>
          <w:szCs w:val="21"/>
          <w:lang w:val="en-GB" w:bidi="cs-CZ"/>
        </w:rPr>
        <w:t xml:space="preserve"> </w:t>
      </w:r>
    </w:p>
    <w:p w14:paraId="607EB378" w14:textId="76BC625B" w:rsidR="00D079DF" w:rsidRPr="00EF7BDE" w:rsidRDefault="00F30D79" w:rsidP="00DD796C">
      <w:pPr>
        <w:spacing w:before="60" w:after="60"/>
        <w:ind w:left="567"/>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payment shall be made to the participant representing 100% of the amount specified in Article 3. In case the participant did not provide the supporting documents in time, according to the funding organisation´s timeline, a later payment of the pre-financing can be exceptionally accepted, based on justified reasons. </w:t>
      </w:r>
    </w:p>
    <w:p w14:paraId="2FFE1774" w14:textId="762668F1" w:rsidR="00E77350" w:rsidRPr="00EF7BDE" w:rsidRDefault="00E77350" w:rsidP="00E77350">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4.2</w:t>
      </w:r>
      <w:r w:rsidRPr="00EF7BDE">
        <w:rPr>
          <w:rFonts w:asciiTheme="minorHAnsi" w:hAnsiTheme="minorHAnsi" w:cstheme="minorHAnsi"/>
          <w:sz w:val="21"/>
          <w:szCs w:val="21"/>
          <w:lang w:val="en-GB"/>
        </w:rPr>
        <w:tab/>
      </w:r>
      <w:r w:rsidR="009B05E1">
        <w:rPr>
          <w:rFonts w:asciiTheme="minorHAnsi" w:hAnsiTheme="minorHAnsi" w:cstheme="minorHAnsi"/>
          <w:sz w:val="21"/>
          <w:szCs w:val="21"/>
          <w:lang w:val="en-GB"/>
        </w:rPr>
        <w:t>If the payment under Article 4.1 is lower than 100% of the financial support, t</w:t>
      </w:r>
      <w:r w:rsidR="00AC44D7">
        <w:rPr>
          <w:rFonts w:asciiTheme="minorHAnsi" w:hAnsiTheme="minorHAnsi" w:cstheme="minorHAnsi"/>
          <w:sz w:val="21"/>
          <w:szCs w:val="21"/>
          <w:lang w:val="en-GB"/>
        </w:rPr>
        <w:t xml:space="preserve">he submission of the participant report via the online EU Survey tool shall be considered as the participant´s request for payment of the balance of the financial support. The organisation shall have 45 calendar days to make the balance payment or to issue a recovery order in case a reimbursement is due. </w:t>
      </w:r>
      <w:r w:rsidRPr="00EF7BDE">
        <w:rPr>
          <w:rFonts w:asciiTheme="minorHAnsi" w:hAnsiTheme="minorHAnsi" w:cstheme="minorHAnsi"/>
          <w:sz w:val="21"/>
          <w:szCs w:val="21"/>
          <w:lang w:val="en-GB"/>
        </w:rPr>
        <w:t xml:space="preserve"> </w:t>
      </w:r>
    </w:p>
    <w:p w14:paraId="0E3370CA" w14:textId="77777777" w:rsidR="00DD796C" w:rsidRPr="00EF7BDE" w:rsidRDefault="00DD796C" w:rsidP="00431ECE">
      <w:pPr>
        <w:jc w:val="both"/>
        <w:rPr>
          <w:rFonts w:asciiTheme="minorHAnsi" w:hAnsiTheme="minorHAnsi" w:cstheme="minorHAnsi"/>
          <w:sz w:val="16"/>
          <w:szCs w:val="16"/>
          <w:lang w:val="en-GB"/>
        </w:rPr>
      </w:pPr>
    </w:p>
    <w:p w14:paraId="5DCDECFA" w14:textId="6B10A606" w:rsidR="000278CF" w:rsidRPr="00EF7BDE" w:rsidRDefault="00F75B33"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w:t>
      </w:r>
      <w:r w:rsidR="000278CF" w:rsidRPr="00EF7BDE">
        <w:rPr>
          <w:rFonts w:asciiTheme="minorHAnsi" w:eastAsiaTheme="majorEastAsia" w:hAnsiTheme="minorHAnsi" w:cstheme="minorHAnsi"/>
          <w:b/>
          <w:bCs/>
          <w:iCs/>
          <w:caps/>
          <w:snapToGrid/>
          <w:sz w:val="22"/>
          <w:szCs w:val="22"/>
          <w:lang w:val="en-GB" w:eastAsia="en-US"/>
        </w:rPr>
        <w:t xml:space="preserve">5 – </w:t>
      </w:r>
      <w:r>
        <w:rPr>
          <w:rFonts w:asciiTheme="minorHAnsi" w:eastAsiaTheme="majorEastAsia" w:hAnsiTheme="minorHAnsi" w:cstheme="minorHAnsi"/>
          <w:b/>
          <w:bCs/>
          <w:iCs/>
          <w:caps/>
          <w:snapToGrid/>
          <w:sz w:val="22"/>
          <w:szCs w:val="22"/>
          <w:lang w:val="en-GB" w:eastAsia="en-US"/>
        </w:rPr>
        <w:t>ACADEMIC CONDITIONS AND RECOGNITION OF MOBILITY</w:t>
      </w:r>
    </w:p>
    <w:p w14:paraId="0171C5F8" w14:textId="2549712F" w:rsidR="001C2EA2" w:rsidRPr="00EF7BDE" w:rsidRDefault="001C2EA2"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5.1</w:t>
      </w:r>
      <w:r w:rsidRPr="00EF7BDE">
        <w:rPr>
          <w:rFonts w:asciiTheme="minorHAnsi" w:eastAsiaTheme="majorEastAsia" w:hAnsiTheme="minorHAnsi" w:cstheme="minorHAnsi"/>
          <w:sz w:val="21"/>
          <w:szCs w:val="21"/>
          <w:lang w:val="en-GB" w:eastAsia="en-US"/>
        </w:rPr>
        <w:tab/>
      </w:r>
      <w:r w:rsidR="00F75B33" w:rsidRPr="00F75B33">
        <w:rPr>
          <w:rFonts w:asciiTheme="minorHAnsi" w:eastAsiaTheme="majorEastAsia" w:hAnsiTheme="minorHAnsi" w:cstheme="minorHAnsi"/>
          <w:sz w:val="21"/>
          <w:szCs w:val="21"/>
          <w:lang w:val="en-GB" w:eastAsia="en-US"/>
        </w:rPr>
        <w:t xml:space="preserve">Before the mobility starts, the participant draws up a specific study plan (Erasmus+ Learning Agreement) at the receiving organisation, which he/she submits to both the sending and receiving organisation for approval. This approved </w:t>
      </w:r>
      <w:r w:rsidR="00F75B33">
        <w:rPr>
          <w:rFonts w:asciiTheme="minorHAnsi" w:eastAsiaTheme="majorEastAsia" w:hAnsiTheme="minorHAnsi" w:cstheme="minorHAnsi"/>
          <w:sz w:val="21"/>
          <w:szCs w:val="21"/>
          <w:lang w:val="en-GB" w:eastAsia="en-US"/>
        </w:rPr>
        <w:t>study</w:t>
      </w:r>
      <w:r w:rsidR="00F75B33" w:rsidRPr="00F75B33">
        <w:rPr>
          <w:rFonts w:asciiTheme="minorHAnsi" w:eastAsiaTheme="majorEastAsia" w:hAnsiTheme="minorHAnsi" w:cstheme="minorHAnsi"/>
          <w:sz w:val="21"/>
          <w:szCs w:val="21"/>
          <w:lang w:val="en-GB" w:eastAsia="en-US"/>
        </w:rPr>
        <w:t xml:space="preserve"> plan is binding for all parties involved.</w:t>
      </w:r>
      <w:r w:rsidR="00F75B33">
        <w:rPr>
          <w:rFonts w:asciiTheme="minorHAnsi" w:eastAsiaTheme="majorEastAsia" w:hAnsiTheme="minorHAnsi" w:cstheme="minorHAnsi"/>
          <w:sz w:val="21"/>
          <w:szCs w:val="21"/>
          <w:lang w:val="en-GB" w:eastAsia="en-US"/>
        </w:rPr>
        <w:t xml:space="preserve"> </w:t>
      </w:r>
    </w:p>
    <w:p w14:paraId="71F099DA" w14:textId="6569D635" w:rsidR="001C2EA2" w:rsidRPr="00EF7BDE" w:rsidRDefault="001C2EA2"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5.2</w:t>
      </w:r>
      <w:r w:rsidRPr="00EF7BDE">
        <w:rPr>
          <w:rFonts w:asciiTheme="minorHAnsi" w:eastAsiaTheme="majorEastAsia" w:hAnsiTheme="minorHAnsi" w:cstheme="minorHAnsi"/>
          <w:sz w:val="21"/>
          <w:szCs w:val="21"/>
          <w:lang w:val="en-GB" w:eastAsia="en-US"/>
        </w:rPr>
        <w:tab/>
      </w:r>
      <w:r w:rsidR="00F75B33" w:rsidRPr="00F75B33">
        <w:rPr>
          <w:rFonts w:asciiTheme="minorHAnsi" w:eastAsiaTheme="majorEastAsia" w:hAnsiTheme="minorHAnsi" w:cstheme="minorHAnsi"/>
          <w:sz w:val="21"/>
          <w:szCs w:val="21"/>
          <w:lang w:val="en-GB" w:eastAsia="en-US"/>
        </w:rPr>
        <w:t>The participant will ensure that any changes to the study plan are a</w:t>
      </w:r>
      <w:r w:rsidR="00F75B33">
        <w:rPr>
          <w:rFonts w:asciiTheme="minorHAnsi" w:eastAsiaTheme="majorEastAsia" w:hAnsiTheme="minorHAnsi" w:cstheme="minorHAnsi"/>
          <w:sz w:val="21"/>
          <w:szCs w:val="21"/>
          <w:lang w:val="en-GB" w:eastAsia="en-US"/>
        </w:rPr>
        <w:t>pproved</w:t>
      </w:r>
      <w:r w:rsidR="00F75B33" w:rsidRPr="00F75B33">
        <w:rPr>
          <w:rFonts w:asciiTheme="minorHAnsi" w:eastAsiaTheme="majorEastAsia" w:hAnsiTheme="minorHAnsi" w:cstheme="minorHAnsi"/>
          <w:sz w:val="21"/>
          <w:szCs w:val="21"/>
          <w:lang w:val="en-GB" w:eastAsia="en-US"/>
        </w:rPr>
        <w:t xml:space="preserve"> in writing by both the receiving and sending organisations as soon as they occur, but no later than 5 weeks after the start of the semester at the receiving organisation.</w:t>
      </w:r>
      <w:r w:rsidR="00F75B33">
        <w:rPr>
          <w:rFonts w:asciiTheme="minorHAnsi" w:eastAsiaTheme="majorEastAsia" w:hAnsiTheme="minorHAnsi" w:cstheme="minorHAnsi"/>
          <w:sz w:val="21"/>
          <w:szCs w:val="21"/>
          <w:lang w:val="en-GB" w:eastAsia="en-US"/>
        </w:rPr>
        <w:t xml:space="preserve"> </w:t>
      </w:r>
      <w:r w:rsidRPr="00EF7BDE">
        <w:rPr>
          <w:rFonts w:asciiTheme="minorHAnsi" w:eastAsiaTheme="majorEastAsia" w:hAnsiTheme="minorHAnsi" w:cstheme="minorHAnsi"/>
          <w:sz w:val="21"/>
          <w:szCs w:val="21"/>
          <w:lang w:val="en-GB" w:eastAsia="en-US"/>
        </w:rPr>
        <w:t xml:space="preserve">  </w:t>
      </w:r>
    </w:p>
    <w:p w14:paraId="18D52297" w14:textId="339C2C1A" w:rsidR="00BD750D" w:rsidRPr="00EF7BDE" w:rsidRDefault="000278CF"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1C2EA2" w:rsidRPr="00EF7BDE">
        <w:rPr>
          <w:rFonts w:asciiTheme="minorHAnsi" w:eastAsiaTheme="majorEastAsia" w:hAnsiTheme="minorHAnsi" w:cstheme="minorHAnsi"/>
          <w:sz w:val="21"/>
          <w:szCs w:val="21"/>
          <w:lang w:val="en-GB" w:eastAsia="en-US"/>
        </w:rPr>
        <w:t>3</w:t>
      </w:r>
      <w:r w:rsidR="00BD750D" w:rsidRPr="00EF7BDE">
        <w:rPr>
          <w:rFonts w:asciiTheme="minorHAnsi" w:eastAsiaTheme="majorEastAsia" w:hAnsiTheme="minorHAnsi" w:cstheme="minorHAnsi"/>
          <w:sz w:val="21"/>
          <w:szCs w:val="21"/>
          <w:lang w:val="en-GB" w:eastAsia="en-US"/>
        </w:rPr>
        <w:tab/>
      </w:r>
      <w:r w:rsidR="002B0CE6" w:rsidRPr="002B0CE6">
        <w:rPr>
          <w:rFonts w:asciiTheme="minorHAnsi" w:eastAsiaTheme="majorEastAsia" w:hAnsiTheme="minorHAnsi" w:cstheme="minorHAnsi"/>
          <w:sz w:val="21"/>
          <w:szCs w:val="21"/>
          <w:lang w:val="en-GB" w:eastAsia="en-US"/>
        </w:rPr>
        <w:t xml:space="preserve">During the long-term </w:t>
      </w:r>
      <w:r w:rsidR="002B0CE6">
        <w:rPr>
          <w:rFonts w:asciiTheme="minorHAnsi" w:eastAsiaTheme="majorEastAsia" w:hAnsiTheme="minorHAnsi" w:cstheme="minorHAnsi"/>
          <w:sz w:val="21"/>
          <w:szCs w:val="21"/>
          <w:lang w:val="en-GB" w:eastAsia="en-US"/>
        </w:rPr>
        <w:t xml:space="preserve">student </w:t>
      </w:r>
      <w:r w:rsidR="002B0CE6" w:rsidRPr="002B0CE6">
        <w:rPr>
          <w:rFonts w:asciiTheme="minorHAnsi" w:eastAsiaTheme="majorEastAsia" w:hAnsiTheme="minorHAnsi" w:cstheme="minorHAnsi"/>
          <w:sz w:val="21"/>
          <w:szCs w:val="21"/>
          <w:lang w:val="en-GB" w:eastAsia="en-US"/>
        </w:rPr>
        <w:t>mobility</w:t>
      </w:r>
      <w:r w:rsidR="002B0CE6">
        <w:rPr>
          <w:rFonts w:asciiTheme="minorHAnsi" w:eastAsiaTheme="majorEastAsia" w:hAnsiTheme="minorHAnsi" w:cstheme="minorHAnsi"/>
          <w:sz w:val="21"/>
          <w:szCs w:val="21"/>
          <w:lang w:val="en-GB" w:eastAsia="en-US"/>
        </w:rPr>
        <w:t xml:space="preserve"> for studies</w:t>
      </w:r>
      <w:r w:rsidR="002B0CE6" w:rsidRPr="002B0CE6">
        <w:rPr>
          <w:rFonts w:asciiTheme="minorHAnsi" w:eastAsiaTheme="majorEastAsia" w:hAnsiTheme="minorHAnsi" w:cstheme="minorHAnsi"/>
          <w:sz w:val="21"/>
          <w:szCs w:val="21"/>
          <w:lang w:val="en-GB" w:eastAsia="en-US"/>
        </w:rPr>
        <w:t xml:space="preserve">, </w:t>
      </w:r>
      <w:r w:rsidR="002B0CE6" w:rsidRPr="002B0CE6">
        <w:rPr>
          <w:rFonts w:asciiTheme="minorHAnsi" w:eastAsiaTheme="majorEastAsia" w:hAnsiTheme="minorHAnsi" w:cstheme="minorHAnsi"/>
          <w:b/>
          <w:bCs/>
          <w:sz w:val="21"/>
          <w:szCs w:val="21"/>
          <w:lang w:val="en-GB" w:eastAsia="en-US"/>
        </w:rPr>
        <w:t>at least 20 ECTS credits must be obtained</w:t>
      </w:r>
      <w:r w:rsidR="002B0CE6" w:rsidRPr="002B0CE6">
        <w:rPr>
          <w:rFonts w:asciiTheme="minorHAnsi" w:eastAsiaTheme="majorEastAsia" w:hAnsiTheme="minorHAnsi" w:cstheme="minorHAnsi"/>
          <w:sz w:val="21"/>
          <w:szCs w:val="21"/>
          <w:lang w:val="en-GB" w:eastAsia="en-US"/>
        </w:rPr>
        <w:t xml:space="preserve"> for each semester of study. This requirement applies to </w:t>
      </w:r>
      <w:proofErr w:type="gramStart"/>
      <w:r w:rsidR="002B0CE6" w:rsidRPr="002B0CE6">
        <w:rPr>
          <w:rFonts w:asciiTheme="minorHAnsi" w:eastAsiaTheme="majorEastAsia" w:hAnsiTheme="minorHAnsi" w:cstheme="minorHAnsi"/>
          <w:sz w:val="21"/>
          <w:szCs w:val="21"/>
          <w:lang w:val="en-GB" w:eastAsia="en-US"/>
        </w:rPr>
        <w:t>Bachelor's and Master's</w:t>
      </w:r>
      <w:proofErr w:type="gramEnd"/>
      <w:r w:rsidR="002B0CE6" w:rsidRPr="002B0CE6">
        <w:rPr>
          <w:rFonts w:asciiTheme="minorHAnsi" w:eastAsiaTheme="majorEastAsia" w:hAnsiTheme="minorHAnsi" w:cstheme="minorHAnsi"/>
          <w:sz w:val="21"/>
          <w:szCs w:val="21"/>
          <w:lang w:val="en-GB" w:eastAsia="en-US"/>
        </w:rPr>
        <w:t xml:space="preserve"> degree programmes.</w:t>
      </w:r>
      <w:r w:rsidR="00BD750D" w:rsidRPr="00EF7BDE">
        <w:rPr>
          <w:rFonts w:asciiTheme="minorHAnsi" w:eastAsiaTheme="majorEastAsia" w:hAnsiTheme="minorHAnsi" w:cstheme="minorHAnsi"/>
          <w:sz w:val="21"/>
          <w:szCs w:val="21"/>
          <w:lang w:val="en-GB" w:eastAsia="en-US"/>
        </w:rPr>
        <w:t xml:space="preserve"> </w:t>
      </w:r>
    </w:p>
    <w:p w14:paraId="07B5B162" w14:textId="3944E3C9" w:rsidR="00541181" w:rsidRDefault="00BD750D"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1C2EA2" w:rsidRPr="00EF7BDE">
        <w:rPr>
          <w:rFonts w:asciiTheme="minorHAnsi" w:eastAsiaTheme="majorEastAsia" w:hAnsiTheme="minorHAnsi" w:cstheme="minorHAnsi"/>
          <w:sz w:val="21"/>
          <w:szCs w:val="21"/>
          <w:lang w:val="en-GB" w:eastAsia="en-US"/>
        </w:rPr>
        <w:t>4</w:t>
      </w:r>
      <w:r w:rsidRPr="00EF7BDE">
        <w:rPr>
          <w:rFonts w:asciiTheme="minorHAnsi" w:eastAsiaTheme="majorEastAsia" w:hAnsiTheme="minorHAnsi" w:cstheme="minorHAnsi"/>
          <w:sz w:val="21"/>
          <w:szCs w:val="21"/>
          <w:lang w:val="en-GB" w:eastAsia="en-US"/>
        </w:rPr>
        <w:tab/>
      </w:r>
      <w:r w:rsidR="00541181" w:rsidRPr="00541181">
        <w:rPr>
          <w:rFonts w:asciiTheme="minorHAnsi" w:eastAsiaTheme="majorEastAsia" w:hAnsiTheme="minorHAnsi" w:cstheme="minorHAnsi"/>
          <w:sz w:val="21"/>
          <w:szCs w:val="21"/>
          <w:lang w:val="en-GB" w:eastAsia="en-US"/>
        </w:rPr>
        <w:t xml:space="preserve">The recommended number of credits in the study plan is 20-30 ECTS credits per semester. </w:t>
      </w:r>
      <w:proofErr w:type="gramStart"/>
      <w:r w:rsidR="00541181" w:rsidRPr="00541181">
        <w:rPr>
          <w:rFonts w:asciiTheme="minorHAnsi" w:eastAsiaTheme="majorEastAsia" w:hAnsiTheme="minorHAnsi" w:cstheme="minorHAnsi"/>
          <w:sz w:val="21"/>
          <w:szCs w:val="21"/>
          <w:lang w:val="en-GB" w:eastAsia="en-US"/>
        </w:rPr>
        <w:t>In the event that</w:t>
      </w:r>
      <w:proofErr w:type="gramEnd"/>
      <w:r w:rsidR="00541181" w:rsidRPr="00541181">
        <w:rPr>
          <w:rFonts w:asciiTheme="minorHAnsi" w:eastAsiaTheme="majorEastAsia" w:hAnsiTheme="minorHAnsi" w:cstheme="minorHAnsi"/>
          <w:sz w:val="21"/>
          <w:szCs w:val="21"/>
          <w:lang w:val="en-GB" w:eastAsia="en-US"/>
        </w:rPr>
        <w:t xml:space="preserve"> a student does not meet the minimum requirements with regard to the number of ECTS credits earned, he/she will be asked to re</w:t>
      </w:r>
      <w:r w:rsidR="00541181">
        <w:rPr>
          <w:rFonts w:asciiTheme="minorHAnsi" w:eastAsiaTheme="majorEastAsia" w:hAnsiTheme="minorHAnsi" w:cstheme="minorHAnsi"/>
          <w:sz w:val="21"/>
          <w:szCs w:val="21"/>
          <w:lang w:val="en-GB" w:eastAsia="en-US"/>
        </w:rPr>
        <w:t>turn</w:t>
      </w:r>
      <w:r w:rsidR="00541181" w:rsidRPr="00541181">
        <w:rPr>
          <w:rFonts w:asciiTheme="minorHAnsi" w:eastAsiaTheme="majorEastAsia" w:hAnsiTheme="minorHAnsi" w:cstheme="minorHAnsi"/>
          <w:sz w:val="21"/>
          <w:szCs w:val="21"/>
          <w:lang w:val="en-GB" w:eastAsia="en-US"/>
        </w:rPr>
        <w:t xml:space="preserve"> </w:t>
      </w:r>
      <w:r w:rsidR="00431ECE">
        <w:rPr>
          <w:rFonts w:asciiTheme="minorHAnsi" w:eastAsiaTheme="majorEastAsia" w:hAnsiTheme="minorHAnsi" w:cstheme="minorHAnsi"/>
          <w:sz w:val="21"/>
          <w:szCs w:val="21"/>
          <w:lang w:val="en-GB" w:eastAsia="en-US"/>
        </w:rPr>
        <w:t>the financial support or part thereof</w:t>
      </w:r>
      <w:r w:rsidR="00541181" w:rsidRPr="00541181">
        <w:rPr>
          <w:rFonts w:asciiTheme="minorHAnsi" w:eastAsiaTheme="majorEastAsia" w:hAnsiTheme="minorHAnsi" w:cstheme="minorHAnsi"/>
          <w:sz w:val="21"/>
          <w:szCs w:val="21"/>
          <w:lang w:val="en-GB" w:eastAsia="en-US"/>
        </w:rPr>
        <w:t xml:space="preserve">. This does not apply if the student has been prevented from meeting the minimum requirements by an unforeseen situation or event beyond his/her control, which he/she has promptly informed the Faculty Coordinator about. The amount </w:t>
      </w:r>
      <w:r w:rsidR="00541181">
        <w:rPr>
          <w:rFonts w:asciiTheme="minorHAnsi" w:eastAsiaTheme="majorEastAsia" w:hAnsiTheme="minorHAnsi" w:cstheme="minorHAnsi"/>
          <w:sz w:val="21"/>
          <w:szCs w:val="21"/>
          <w:lang w:val="en-GB" w:eastAsia="en-US"/>
        </w:rPr>
        <w:t xml:space="preserve">of the </w:t>
      </w:r>
      <w:r w:rsidR="00431ECE">
        <w:rPr>
          <w:rFonts w:asciiTheme="minorHAnsi" w:eastAsiaTheme="majorEastAsia" w:hAnsiTheme="minorHAnsi" w:cstheme="minorHAnsi"/>
          <w:sz w:val="21"/>
          <w:szCs w:val="21"/>
          <w:lang w:val="en-GB" w:eastAsia="en-US"/>
        </w:rPr>
        <w:t>financial support</w:t>
      </w:r>
      <w:r w:rsidR="00541181">
        <w:rPr>
          <w:rFonts w:asciiTheme="minorHAnsi" w:eastAsiaTheme="majorEastAsia" w:hAnsiTheme="minorHAnsi" w:cstheme="minorHAnsi"/>
          <w:sz w:val="21"/>
          <w:szCs w:val="21"/>
          <w:lang w:val="en-GB" w:eastAsia="en-US"/>
        </w:rPr>
        <w:t xml:space="preserve"> </w:t>
      </w:r>
      <w:r w:rsidR="00541181" w:rsidRPr="00541181">
        <w:rPr>
          <w:rFonts w:asciiTheme="minorHAnsi" w:eastAsiaTheme="majorEastAsia" w:hAnsiTheme="minorHAnsi" w:cstheme="minorHAnsi"/>
          <w:sz w:val="21"/>
          <w:szCs w:val="21"/>
          <w:lang w:val="en-GB" w:eastAsia="en-US"/>
        </w:rPr>
        <w:t>requested</w:t>
      </w:r>
      <w:r w:rsidR="00541181">
        <w:rPr>
          <w:rFonts w:asciiTheme="minorHAnsi" w:eastAsiaTheme="majorEastAsia" w:hAnsiTheme="minorHAnsi" w:cstheme="minorHAnsi"/>
          <w:sz w:val="21"/>
          <w:szCs w:val="21"/>
          <w:lang w:val="en-GB" w:eastAsia="en-US"/>
        </w:rPr>
        <w:t xml:space="preserve"> to be returned</w:t>
      </w:r>
      <w:r w:rsidR="00541181" w:rsidRPr="00541181">
        <w:rPr>
          <w:rFonts w:asciiTheme="minorHAnsi" w:eastAsiaTheme="majorEastAsia" w:hAnsiTheme="minorHAnsi" w:cstheme="minorHAnsi"/>
          <w:sz w:val="21"/>
          <w:szCs w:val="21"/>
          <w:lang w:val="en-GB" w:eastAsia="en-US"/>
        </w:rPr>
        <w:t xml:space="preserve"> will be determined as a proportion of the credits </w:t>
      </w:r>
      <w:proofErr w:type="gramStart"/>
      <w:r w:rsidR="00541181" w:rsidRPr="00541181">
        <w:rPr>
          <w:rFonts w:asciiTheme="minorHAnsi" w:eastAsiaTheme="majorEastAsia" w:hAnsiTheme="minorHAnsi" w:cstheme="minorHAnsi"/>
          <w:sz w:val="21"/>
          <w:szCs w:val="21"/>
          <w:lang w:val="en-GB" w:eastAsia="en-US"/>
        </w:rPr>
        <w:t>actually earned</w:t>
      </w:r>
      <w:proofErr w:type="gramEnd"/>
      <w:r w:rsidR="00541181" w:rsidRPr="00541181">
        <w:rPr>
          <w:rFonts w:asciiTheme="minorHAnsi" w:eastAsiaTheme="majorEastAsia" w:hAnsiTheme="minorHAnsi" w:cstheme="minorHAnsi"/>
          <w:sz w:val="21"/>
          <w:szCs w:val="21"/>
          <w:lang w:val="en-GB" w:eastAsia="en-US"/>
        </w:rPr>
        <w:t xml:space="preserve"> for the semester of study and the minimum number of ECTS credits per semester.</w:t>
      </w:r>
    </w:p>
    <w:p w14:paraId="7A80AE36" w14:textId="7B64B0E9" w:rsidR="00541181" w:rsidRDefault="008A479B" w:rsidP="008A479B">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5.5</w:t>
      </w:r>
      <w:r w:rsidRPr="00EF7BDE">
        <w:rPr>
          <w:rFonts w:asciiTheme="minorHAnsi" w:eastAsiaTheme="majorEastAsia" w:hAnsiTheme="minorHAnsi" w:cstheme="minorHAnsi"/>
          <w:sz w:val="21"/>
          <w:szCs w:val="21"/>
          <w:lang w:val="en-GB" w:eastAsia="en-US"/>
        </w:rPr>
        <w:tab/>
      </w:r>
      <w:r w:rsidR="00541181" w:rsidRPr="00541181">
        <w:rPr>
          <w:rFonts w:asciiTheme="minorHAnsi" w:eastAsiaTheme="majorEastAsia" w:hAnsiTheme="minorHAnsi" w:cstheme="minorHAnsi"/>
          <w:sz w:val="21"/>
          <w:szCs w:val="21"/>
          <w:lang w:val="en-GB" w:eastAsia="en-US"/>
        </w:rPr>
        <w:t xml:space="preserve">In exceptional and duly justified cases, a student of a </w:t>
      </w:r>
      <w:proofErr w:type="gramStart"/>
      <w:r w:rsidR="00541181" w:rsidRPr="00541181">
        <w:rPr>
          <w:rFonts w:asciiTheme="minorHAnsi" w:eastAsiaTheme="majorEastAsia" w:hAnsiTheme="minorHAnsi" w:cstheme="minorHAnsi"/>
          <w:sz w:val="21"/>
          <w:szCs w:val="21"/>
          <w:lang w:val="en-GB" w:eastAsia="en-US"/>
        </w:rPr>
        <w:t>Master's</w:t>
      </w:r>
      <w:proofErr w:type="gramEnd"/>
      <w:r w:rsidR="00541181" w:rsidRPr="00541181">
        <w:rPr>
          <w:rFonts w:asciiTheme="minorHAnsi" w:eastAsiaTheme="majorEastAsia" w:hAnsiTheme="minorHAnsi" w:cstheme="minorHAnsi"/>
          <w:sz w:val="21"/>
          <w:szCs w:val="21"/>
          <w:lang w:val="en-GB" w:eastAsia="en-US"/>
        </w:rPr>
        <w:t xml:space="preserve"> programme may work on a thesis during </w:t>
      </w:r>
      <w:r w:rsidR="00541181">
        <w:rPr>
          <w:rFonts w:asciiTheme="minorHAnsi" w:eastAsiaTheme="majorEastAsia" w:hAnsiTheme="minorHAnsi" w:cstheme="minorHAnsi"/>
          <w:sz w:val="21"/>
          <w:szCs w:val="21"/>
          <w:lang w:val="en-GB" w:eastAsia="en-US"/>
        </w:rPr>
        <w:t xml:space="preserve">the </w:t>
      </w:r>
      <w:r w:rsidR="00541181" w:rsidRPr="00541181">
        <w:rPr>
          <w:rFonts w:asciiTheme="minorHAnsi" w:eastAsiaTheme="majorEastAsia" w:hAnsiTheme="minorHAnsi" w:cstheme="minorHAnsi"/>
          <w:sz w:val="21"/>
          <w:szCs w:val="21"/>
          <w:lang w:val="en-GB" w:eastAsia="en-US"/>
        </w:rPr>
        <w:t>mobility. In such a case, the participant is obliged to indicate this fact in the Erasmus+ Learning Agreement and to specify in detail in an annex to the Learning Agreement the content of the mobility (title/topic of the thesis, name of the foreign advisor/trainer, planned timetable of the consultation</w:t>
      </w:r>
      <w:r w:rsidR="00541181">
        <w:rPr>
          <w:rFonts w:asciiTheme="minorHAnsi" w:eastAsiaTheme="majorEastAsia" w:hAnsiTheme="minorHAnsi" w:cstheme="minorHAnsi"/>
          <w:sz w:val="21"/>
          <w:szCs w:val="21"/>
          <w:lang w:val="en-GB" w:eastAsia="en-US"/>
        </w:rPr>
        <w:t>s</w:t>
      </w:r>
      <w:r w:rsidR="00541181" w:rsidRPr="00541181">
        <w:rPr>
          <w:rFonts w:asciiTheme="minorHAnsi" w:eastAsiaTheme="majorEastAsia" w:hAnsiTheme="minorHAnsi" w:cstheme="minorHAnsi"/>
          <w:sz w:val="21"/>
          <w:szCs w:val="21"/>
          <w:lang w:val="en-GB" w:eastAsia="en-US"/>
        </w:rPr>
        <w:t xml:space="preserve">). This annex must be approved </w:t>
      </w:r>
      <w:r w:rsidR="00612464">
        <w:rPr>
          <w:rFonts w:asciiTheme="minorHAnsi" w:eastAsiaTheme="majorEastAsia" w:hAnsiTheme="minorHAnsi" w:cstheme="minorHAnsi"/>
          <w:sz w:val="21"/>
          <w:szCs w:val="21"/>
          <w:lang w:val="en-GB" w:eastAsia="en-US"/>
        </w:rPr>
        <w:t xml:space="preserve">and signed </w:t>
      </w:r>
      <w:r w:rsidR="00541181" w:rsidRPr="00541181">
        <w:rPr>
          <w:rFonts w:asciiTheme="minorHAnsi" w:eastAsiaTheme="majorEastAsia" w:hAnsiTheme="minorHAnsi" w:cstheme="minorHAnsi"/>
          <w:sz w:val="21"/>
          <w:szCs w:val="21"/>
          <w:lang w:val="en-GB" w:eastAsia="en-US"/>
        </w:rPr>
        <w:t xml:space="preserve">by the thesis supervisor at the sending organisation and the supervisor at the receiving organisation. </w:t>
      </w:r>
      <w:r w:rsidR="00612464">
        <w:rPr>
          <w:rFonts w:asciiTheme="minorHAnsi" w:eastAsiaTheme="majorEastAsia" w:hAnsiTheme="minorHAnsi" w:cstheme="minorHAnsi"/>
          <w:sz w:val="21"/>
          <w:szCs w:val="21"/>
          <w:lang w:val="en-GB" w:eastAsia="en-US"/>
        </w:rPr>
        <w:t>After the mobility</w:t>
      </w:r>
      <w:r w:rsidR="00541181" w:rsidRPr="00541181">
        <w:rPr>
          <w:rFonts w:asciiTheme="minorHAnsi" w:eastAsiaTheme="majorEastAsia" w:hAnsiTheme="minorHAnsi" w:cstheme="minorHAnsi"/>
          <w:sz w:val="21"/>
          <w:szCs w:val="21"/>
          <w:lang w:val="en-GB" w:eastAsia="en-US"/>
        </w:rPr>
        <w:t>, the participant must provide a summary of the consultations completed, confirmed by the supervisor/consultant at the receiving organisation.</w:t>
      </w:r>
    </w:p>
    <w:p w14:paraId="2218CCA7" w14:textId="24176E62" w:rsidR="00612464" w:rsidRDefault="00BD750D" w:rsidP="00612464">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8A479B" w:rsidRPr="00EF7BDE">
        <w:rPr>
          <w:rFonts w:asciiTheme="minorHAnsi" w:eastAsiaTheme="majorEastAsia" w:hAnsiTheme="minorHAnsi" w:cstheme="minorHAnsi"/>
          <w:sz w:val="21"/>
          <w:szCs w:val="21"/>
          <w:lang w:val="en-GB" w:eastAsia="en-US"/>
        </w:rPr>
        <w:t>6</w:t>
      </w:r>
      <w:r w:rsidRPr="00EF7BDE">
        <w:rPr>
          <w:rFonts w:asciiTheme="minorHAnsi" w:eastAsiaTheme="majorEastAsia" w:hAnsiTheme="minorHAnsi" w:cstheme="minorHAnsi"/>
          <w:sz w:val="21"/>
          <w:szCs w:val="21"/>
          <w:lang w:val="en-GB" w:eastAsia="en-US"/>
        </w:rPr>
        <w:t xml:space="preserve"> </w:t>
      </w:r>
      <w:r w:rsidRPr="00EF7BDE">
        <w:rPr>
          <w:rFonts w:asciiTheme="minorHAnsi" w:eastAsiaTheme="majorEastAsia" w:hAnsiTheme="minorHAnsi" w:cstheme="minorHAnsi"/>
          <w:sz w:val="21"/>
          <w:szCs w:val="21"/>
          <w:lang w:val="en-GB" w:eastAsia="en-US"/>
        </w:rPr>
        <w:tab/>
      </w:r>
      <w:r w:rsidR="00612464" w:rsidRPr="00612464">
        <w:rPr>
          <w:rFonts w:asciiTheme="minorHAnsi" w:eastAsiaTheme="majorEastAsia" w:hAnsiTheme="minorHAnsi" w:cstheme="minorHAnsi"/>
          <w:sz w:val="21"/>
          <w:szCs w:val="21"/>
          <w:lang w:val="en-GB" w:eastAsia="en-US"/>
        </w:rPr>
        <w:t xml:space="preserve">There is no recommended number of </w:t>
      </w:r>
      <w:r w:rsidR="00612464">
        <w:rPr>
          <w:rFonts w:asciiTheme="minorHAnsi" w:eastAsiaTheme="majorEastAsia" w:hAnsiTheme="minorHAnsi" w:cstheme="minorHAnsi"/>
          <w:sz w:val="21"/>
          <w:szCs w:val="21"/>
          <w:lang w:val="en-GB" w:eastAsia="en-US"/>
        </w:rPr>
        <w:t xml:space="preserve">ECTS </w:t>
      </w:r>
      <w:r w:rsidR="00612464" w:rsidRPr="00612464">
        <w:rPr>
          <w:rFonts w:asciiTheme="minorHAnsi" w:eastAsiaTheme="majorEastAsia" w:hAnsiTheme="minorHAnsi" w:cstheme="minorHAnsi"/>
          <w:sz w:val="21"/>
          <w:szCs w:val="21"/>
          <w:lang w:val="en-GB" w:eastAsia="en-US"/>
        </w:rPr>
        <w:t>credits for doctoral studies.</w:t>
      </w:r>
      <w:r w:rsidR="00612464">
        <w:rPr>
          <w:rFonts w:asciiTheme="minorHAnsi" w:eastAsiaTheme="majorEastAsia" w:hAnsiTheme="minorHAnsi" w:cstheme="minorHAnsi"/>
          <w:sz w:val="21"/>
          <w:szCs w:val="21"/>
          <w:lang w:val="en-GB" w:eastAsia="en-US"/>
        </w:rPr>
        <w:t xml:space="preserve"> The participant </w:t>
      </w:r>
      <w:r w:rsidR="00612464" w:rsidRPr="00541181">
        <w:rPr>
          <w:rFonts w:asciiTheme="minorHAnsi" w:eastAsiaTheme="majorEastAsia" w:hAnsiTheme="minorHAnsi" w:cstheme="minorHAnsi"/>
          <w:sz w:val="21"/>
          <w:szCs w:val="21"/>
          <w:lang w:val="en-GB" w:eastAsia="en-US"/>
        </w:rPr>
        <w:t xml:space="preserve">may work on </w:t>
      </w:r>
      <w:r w:rsidR="00612464">
        <w:rPr>
          <w:rFonts w:asciiTheme="minorHAnsi" w:eastAsiaTheme="majorEastAsia" w:hAnsiTheme="minorHAnsi" w:cstheme="minorHAnsi"/>
          <w:sz w:val="21"/>
          <w:szCs w:val="21"/>
          <w:lang w:val="en-GB" w:eastAsia="en-US"/>
        </w:rPr>
        <w:t>his/her dissertation</w:t>
      </w:r>
      <w:r w:rsidR="00612464" w:rsidRPr="00541181">
        <w:rPr>
          <w:rFonts w:asciiTheme="minorHAnsi" w:eastAsiaTheme="majorEastAsia" w:hAnsiTheme="minorHAnsi" w:cstheme="minorHAnsi"/>
          <w:sz w:val="21"/>
          <w:szCs w:val="21"/>
          <w:lang w:val="en-GB" w:eastAsia="en-US"/>
        </w:rPr>
        <w:t xml:space="preserve"> thesis during </w:t>
      </w:r>
      <w:r w:rsidR="00612464">
        <w:rPr>
          <w:rFonts w:asciiTheme="minorHAnsi" w:eastAsiaTheme="majorEastAsia" w:hAnsiTheme="minorHAnsi" w:cstheme="minorHAnsi"/>
          <w:sz w:val="21"/>
          <w:szCs w:val="21"/>
          <w:lang w:val="en-GB" w:eastAsia="en-US"/>
        </w:rPr>
        <w:t xml:space="preserve">the </w:t>
      </w:r>
      <w:r w:rsidR="00612464" w:rsidRPr="00541181">
        <w:rPr>
          <w:rFonts w:asciiTheme="minorHAnsi" w:eastAsiaTheme="majorEastAsia" w:hAnsiTheme="minorHAnsi" w:cstheme="minorHAnsi"/>
          <w:sz w:val="21"/>
          <w:szCs w:val="21"/>
          <w:lang w:val="en-GB" w:eastAsia="en-US"/>
        </w:rPr>
        <w:t xml:space="preserve">mobility. In such a case, the participant is obliged to indicate this fact in the Erasmus+ Learning Agreement and to specify in detail in an annex to the Learning </w:t>
      </w:r>
      <w:r w:rsidR="00612464" w:rsidRPr="00541181">
        <w:rPr>
          <w:rFonts w:asciiTheme="minorHAnsi" w:eastAsiaTheme="majorEastAsia" w:hAnsiTheme="minorHAnsi" w:cstheme="minorHAnsi"/>
          <w:sz w:val="21"/>
          <w:szCs w:val="21"/>
          <w:lang w:val="en-GB" w:eastAsia="en-US"/>
        </w:rPr>
        <w:lastRenderedPageBreak/>
        <w:t xml:space="preserve">Agreement the content of the mobility (title/topic of </w:t>
      </w:r>
      <w:r w:rsidR="00612464">
        <w:rPr>
          <w:rFonts w:asciiTheme="minorHAnsi" w:eastAsiaTheme="majorEastAsia" w:hAnsiTheme="minorHAnsi" w:cstheme="minorHAnsi"/>
          <w:sz w:val="21"/>
          <w:szCs w:val="21"/>
          <w:lang w:val="en-GB" w:eastAsia="en-US"/>
        </w:rPr>
        <w:t>dissertation</w:t>
      </w:r>
      <w:r w:rsidR="00612464" w:rsidRPr="00541181">
        <w:rPr>
          <w:rFonts w:asciiTheme="minorHAnsi" w:eastAsiaTheme="majorEastAsia" w:hAnsiTheme="minorHAnsi" w:cstheme="minorHAnsi"/>
          <w:sz w:val="21"/>
          <w:szCs w:val="21"/>
          <w:lang w:val="en-GB" w:eastAsia="en-US"/>
        </w:rPr>
        <w:t>, name of the foreign advisor/trainer, planned timetable of the consultation</w:t>
      </w:r>
      <w:r w:rsidR="00612464">
        <w:rPr>
          <w:rFonts w:asciiTheme="minorHAnsi" w:eastAsiaTheme="majorEastAsia" w:hAnsiTheme="minorHAnsi" w:cstheme="minorHAnsi"/>
          <w:sz w:val="21"/>
          <w:szCs w:val="21"/>
          <w:lang w:val="en-GB" w:eastAsia="en-US"/>
        </w:rPr>
        <w:t>s</w:t>
      </w:r>
      <w:r w:rsidR="00612464" w:rsidRPr="00541181">
        <w:rPr>
          <w:rFonts w:asciiTheme="minorHAnsi" w:eastAsiaTheme="majorEastAsia" w:hAnsiTheme="minorHAnsi" w:cstheme="minorHAnsi"/>
          <w:sz w:val="21"/>
          <w:szCs w:val="21"/>
          <w:lang w:val="en-GB" w:eastAsia="en-US"/>
        </w:rPr>
        <w:t xml:space="preserve">). This annex must be approved </w:t>
      </w:r>
      <w:r w:rsidR="00612464">
        <w:rPr>
          <w:rFonts w:asciiTheme="minorHAnsi" w:eastAsiaTheme="majorEastAsia" w:hAnsiTheme="minorHAnsi" w:cstheme="minorHAnsi"/>
          <w:sz w:val="21"/>
          <w:szCs w:val="21"/>
          <w:lang w:val="en-GB" w:eastAsia="en-US"/>
        </w:rPr>
        <w:t xml:space="preserve">and signed </w:t>
      </w:r>
      <w:r w:rsidR="00612464" w:rsidRPr="00541181">
        <w:rPr>
          <w:rFonts w:asciiTheme="minorHAnsi" w:eastAsiaTheme="majorEastAsia" w:hAnsiTheme="minorHAnsi" w:cstheme="minorHAnsi"/>
          <w:sz w:val="21"/>
          <w:szCs w:val="21"/>
          <w:lang w:val="en-GB" w:eastAsia="en-US"/>
        </w:rPr>
        <w:t xml:space="preserve">by the </w:t>
      </w:r>
      <w:r w:rsidR="00612464">
        <w:rPr>
          <w:rFonts w:asciiTheme="minorHAnsi" w:eastAsiaTheme="majorEastAsia" w:hAnsiTheme="minorHAnsi" w:cstheme="minorHAnsi"/>
          <w:sz w:val="21"/>
          <w:szCs w:val="21"/>
          <w:lang w:val="en-GB" w:eastAsia="en-US"/>
        </w:rPr>
        <w:t xml:space="preserve">dissertation </w:t>
      </w:r>
      <w:r w:rsidR="00612464" w:rsidRPr="00541181">
        <w:rPr>
          <w:rFonts w:asciiTheme="minorHAnsi" w:eastAsiaTheme="majorEastAsia" w:hAnsiTheme="minorHAnsi" w:cstheme="minorHAnsi"/>
          <w:sz w:val="21"/>
          <w:szCs w:val="21"/>
          <w:lang w:val="en-GB" w:eastAsia="en-US"/>
        </w:rPr>
        <w:t xml:space="preserve">supervisor at the sending organisation and the supervisor at the receiving organisation. </w:t>
      </w:r>
      <w:r w:rsidR="00612464">
        <w:rPr>
          <w:rFonts w:asciiTheme="minorHAnsi" w:eastAsiaTheme="majorEastAsia" w:hAnsiTheme="minorHAnsi" w:cstheme="minorHAnsi"/>
          <w:sz w:val="21"/>
          <w:szCs w:val="21"/>
          <w:lang w:val="en-GB" w:eastAsia="en-US"/>
        </w:rPr>
        <w:t>After the mobility</w:t>
      </w:r>
      <w:r w:rsidR="00612464" w:rsidRPr="00541181">
        <w:rPr>
          <w:rFonts w:asciiTheme="minorHAnsi" w:eastAsiaTheme="majorEastAsia" w:hAnsiTheme="minorHAnsi" w:cstheme="minorHAnsi"/>
          <w:sz w:val="21"/>
          <w:szCs w:val="21"/>
          <w:lang w:val="en-GB" w:eastAsia="en-US"/>
        </w:rPr>
        <w:t>, the participant must provide a summary of the consultations completed, confirmed by the supervisor/consultant at the receiving organisation.</w:t>
      </w:r>
    </w:p>
    <w:p w14:paraId="6695EC32" w14:textId="604108FC" w:rsidR="00E94E5B" w:rsidRPr="00EF7BDE" w:rsidRDefault="00E94E5B"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8A479B" w:rsidRPr="00EF7BDE">
        <w:rPr>
          <w:rFonts w:asciiTheme="minorHAnsi" w:eastAsiaTheme="majorEastAsia" w:hAnsiTheme="minorHAnsi" w:cstheme="minorHAnsi"/>
          <w:sz w:val="21"/>
          <w:szCs w:val="21"/>
          <w:lang w:val="en-GB" w:eastAsia="en-US"/>
        </w:rPr>
        <w:t>7</w:t>
      </w:r>
      <w:r w:rsidRPr="00EF7BDE">
        <w:rPr>
          <w:rFonts w:asciiTheme="minorHAnsi" w:eastAsiaTheme="majorEastAsia" w:hAnsiTheme="minorHAnsi" w:cstheme="minorHAnsi"/>
          <w:sz w:val="21"/>
          <w:szCs w:val="21"/>
          <w:lang w:val="en-GB" w:eastAsia="en-US"/>
        </w:rPr>
        <w:tab/>
      </w:r>
      <w:r w:rsidR="000B68CA">
        <w:rPr>
          <w:rFonts w:asciiTheme="minorHAnsi" w:eastAsiaTheme="majorEastAsia" w:hAnsiTheme="minorHAnsi" w:cstheme="minorHAnsi"/>
          <w:sz w:val="21"/>
          <w:szCs w:val="21"/>
          <w:lang w:val="en-GB" w:eastAsia="en-US"/>
        </w:rPr>
        <w:t xml:space="preserve">Participant in a Blended Intensive Programme activity </w:t>
      </w:r>
      <w:r w:rsidR="000B68CA" w:rsidRPr="000B68CA">
        <w:rPr>
          <w:rFonts w:asciiTheme="minorHAnsi" w:eastAsiaTheme="majorEastAsia" w:hAnsiTheme="minorHAnsi" w:cstheme="minorHAnsi"/>
          <w:sz w:val="21"/>
          <w:szCs w:val="21"/>
          <w:lang w:val="en-GB" w:eastAsia="en-US"/>
        </w:rPr>
        <w:t xml:space="preserve">(BIP) </w:t>
      </w:r>
      <w:r w:rsidR="000B68CA" w:rsidRPr="000B68CA">
        <w:rPr>
          <w:rFonts w:asciiTheme="minorHAnsi" w:eastAsiaTheme="majorEastAsia" w:hAnsiTheme="minorHAnsi" w:cstheme="minorHAnsi"/>
          <w:b/>
          <w:bCs/>
          <w:sz w:val="21"/>
          <w:szCs w:val="21"/>
          <w:lang w:val="en-GB" w:eastAsia="en-US"/>
        </w:rPr>
        <w:t>must obtain a minimum of 3 ECTS credits</w:t>
      </w:r>
      <w:r w:rsidR="000B68CA" w:rsidRPr="000B68CA">
        <w:rPr>
          <w:rFonts w:asciiTheme="minorHAnsi" w:eastAsiaTheme="majorEastAsia" w:hAnsiTheme="minorHAnsi" w:cstheme="minorHAnsi"/>
          <w:sz w:val="21"/>
          <w:szCs w:val="21"/>
          <w:lang w:val="en-GB" w:eastAsia="en-US"/>
        </w:rPr>
        <w:t xml:space="preserve"> and </w:t>
      </w:r>
      <w:r w:rsidR="000B68CA" w:rsidRPr="000B68CA">
        <w:rPr>
          <w:rFonts w:asciiTheme="minorHAnsi" w:eastAsiaTheme="majorEastAsia" w:hAnsiTheme="minorHAnsi" w:cstheme="minorHAnsi"/>
          <w:b/>
          <w:bCs/>
          <w:sz w:val="21"/>
          <w:szCs w:val="21"/>
          <w:lang w:val="en-GB" w:eastAsia="en-US"/>
        </w:rPr>
        <w:t>must participate in the virtual component of the programme</w:t>
      </w:r>
      <w:r w:rsidR="000B68CA" w:rsidRPr="000B68CA">
        <w:rPr>
          <w:rFonts w:asciiTheme="minorHAnsi" w:eastAsiaTheme="majorEastAsia" w:hAnsiTheme="minorHAnsi" w:cstheme="minorHAnsi"/>
          <w:sz w:val="21"/>
          <w:szCs w:val="21"/>
          <w:lang w:val="en-GB" w:eastAsia="en-US"/>
        </w:rPr>
        <w:t>.</w:t>
      </w:r>
      <w:r w:rsidR="000B68CA">
        <w:rPr>
          <w:rFonts w:asciiTheme="minorHAnsi" w:eastAsiaTheme="majorEastAsia" w:hAnsiTheme="minorHAnsi" w:cstheme="minorHAnsi"/>
          <w:sz w:val="21"/>
          <w:szCs w:val="21"/>
          <w:lang w:val="en-GB" w:eastAsia="en-US"/>
        </w:rPr>
        <w:t xml:space="preserve"> </w:t>
      </w:r>
      <w:r w:rsidR="00100CBB" w:rsidRPr="00EF7BDE">
        <w:rPr>
          <w:rFonts w:asciiTheme="minorHAnsi" w:eastAsiaTheme="majorEastAsia" w:hAnsiTheme="minorHAnsi" w:cstheme="minorHAnsi"/>
          <w:sz w:val="21"/>
          <w:szCs w:val="21"/>
          <w:lang w:val="en-GB" w:eastAsia="en-US"/>
        </w:rPr>
        <w:t xml:space="preserve"> </w:t>
      </w:r>
    </w:p>
    <w:p w14:paraId="010CFCD0" w14:textId="77777777" w:rsidR="00BC478C" w:rsidRPr="00BC478C" w:rsidRDefault="00100CBB" w:rsidP="00545C43">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8A479B" w:rsidRPr="00EF7BDE">
        <w:rPr>
          <w:rFonts w:asciiTheme="minorHAnsi" w:eastAsiaTheme="majorEastAsia" w:hAnsiTheme="minorHAnsi" w:cstheme="minorHAnsi"/>
          <w:sz w:val="21"/>
          <w:szCs w:val="21"/>
          <w:lang w:val="en-GB" w:eastAsia="en-US"/>
        </w:rPr>
        <w:t>8</w:t>
      </w:r>
      <w:r w:rsidRPr="00EF7BDE">
        <w:rPr>
          <w:rFonts w:asciiTheme="minorHAnsi" w:eastAsiaTheme="majorEastAsia" w:hAnsiTheme="minorHAnsi" w:cstheme="minorHAnsi"/>
          <w:sz w:val="21"/>
          <w:szCs w:val="21"/>
          <w:lang w:val="en-GB" w:eastAsia="en-US"/>
        </w:rPr>
        <w:tab/>
      </w:r>
      <w:r w:rsidR="00BC478C" w:rsidRPr="00BC478C">
        <w:rPr>
          <w:rFonts w:asciiTheme="minorHAnsi" w:eastAsiaTheme="majorEastAsia" w:hAnsiTheme="minorHAnsi" w:cstheme="minorHAnsi"/>
          <w:sz w:val="21"/>
          <w:szCs w:val="21"/>
          <w:lang w:val="en-GB" w:eastAsia="en-US"/>
        </w:rPr>
        <w:t>Upon completion of the mobility, the participant is required to submit the following documents:</w:t>
      </w:r>
    </w:p>
    <w:p w14:paraId="55B806A7" w14:textId="48C4243F" w:rsidR="00BC478C" w:rsidRPr="00BC478C" w:rsidRDefault="00BC478C" w:rsidP="00545C43">
      <w:pPr>
        <w:pStyle w:val="Text4"/>
        <w:numPr>
          <w:ilvl w:val="0"/>
          <w:numId w:val="20"/>
        </w:numPr>
        <w:spacing w:before="60" w:after="60"/>
        <w:ind w:left="1276" w:hanging="357"/>
        <w:rPr>
          <w:rFonts w:asciiTheme="minorHAnsi" w:eastAsiaTheme="majorEastAsia" w:hAnsiTheme="minorHAnsi" w:cstheme="minorHAnsi"/>
          <w:b/>
          <w:bCs/>
          <w:sz w:val="21"/>
          <w:szCs w:val="21"/>
          <w:lang w:val="en-GB" w:eastAsia="en-US"/>
        </w:rPr>
      </w:pPr>
      <w:r w:rsidRPr="00BC478C">
        <w:rPr>
          <w:rFonts w:asciiTheme="minorHAnsi" w:eastAsiaTheme="majorEastAsia" w:hAnsiTheme="minorHAnsi" w:cstheme="minorHAnsi"/>
          <w:b/>
          <w:bCs/>
          <w:sz w:val="21"/>
          <w:szCs w:val="21"/>
          <w:lang w:val="en-GB" w:eastAsia="en-US"/>
        </w:rPr>
        <w:t xml:space="preserve">Confirmation of Study Period </w:t>
      </w:r>
    </w:p>
    <w:p w14:paraId="6C27DB5A" w14:textId="77777777" w:rsidR="00BC478C" w:rsidRPr="00BC478C" w:rsidRDefault="00BC478C" w:rsidP="00545C43">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submits the ORIGINAL confirmation with the signature and stamp of the receiving organisation. </w:t>
      </w:r>
    </w:p>
    <w:p w14:paraId="5017077A" w14:textId="77777777" w:rsidR="00BC478C" w:rsidRPr="00BC478C"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This confirmation includes the start and end dates of the mobility. </w:t>
      </w:r>
    </w:p>
    <w:p w14:paraId="1E86AFDC" w14:textId="480039FD" w:rsidR="00BC478C" w:rsidRPr="00BC478C" w:rsidRDefault="00BC478C" w:rsidP="00545C43">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In the case of mobility within a </w:t>
      </w:r>
      <w:r w:rsidR="00545C43">
        <w:rPr>
          <w:rFonts w:asciiTheme="minorHAnsi" w:eastAsiaTheme="majorEastAsia" w:hAnsiTheme="minorHAnsi" w:cstheme="minorHAnsi"/>
          <w:sz w:val="21"/>
          <w:szCs w:val="21"/>
          <w:lang w:val="en-GB" w:eastAsia="en-US"/>
        </w:rPr>
        <w:t>Blended Intensive Programme (BIP)</w:t>
      </w:r>
      <w:r w:rsidRPr="00BC478C">
        <w:rPr>
          <w:rFonts w:asciiTheme="minorHAnsi" w:eastAsiaTheme="majorEastAsia" w:hAnsiTheme="minorHAnsi" w:cstheme="minorHAnsi"/>
          <w:sz w:val="21"/>
          <w:szCs w:val="21"/>
          <w:lang w:val="en-GB" w:eastAsia="en-US"/>
        </w:rPr>
        <w:t xml:space="preserve">, this confirmation must also include the exact number of ECTS credits the participant has obtained. </w:t>
      </w:r>
    </w:p>
    <w:p w14:paraId="30154AE9" w14:textId="77777777" w:rsidR="00BC478C" w:rsidRPr="00BC478C"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confirmation within 10 days of the end of the mobility. </w:t>
      </w:r>
    </w:p>
    <w:p w14:paraId="3BE7AB21" w14:textId="4A94E28D" w:rsidR="00BC478C" w:rsidRPr="00545C43" w:rsidRDefault="00BC478C" w:rsidP="00545C43">
      <w:pPr>
        <w:pStyle w:val="Text4"/>
        <w:numPr>
          <w:ilvl w:val="0"/>
          <w:numId w:val="20"/>
        </w:numPr>
        <w:spacing w:before="60" w:after="60"/>
        <w:ind w:left="1276"/>
        <w:rPr>
          <w:rFonts w:asciiTheme="minorHAnsi" w:eastAsiaTheme="majorEastAsia" w:hAnsiTheme="minorHAnsi" w:cstheme="minorHAnsi"/>
          <w:b/>
          <w:bCs/>
          <w:sz w:val="21"/>
          <w:szCs w:val="21"/>
          <w:lang w:val="en-GB" w:eastAsia="en-US"/>
        </w:rPr>
      </w:pPr>
      <w:r w:rsidRPr="00545C43">
        <w:rPr>
          <w:rFonts w:asciiTheme="minorHAnsi" w:eastAsiaTheme="majorEastAsia" w:hAnsiTheme="minorHAnsi" w:cstheme="minorHAnsi"/>
          <w:b/>
          <w:bCs/>
          <w:sz w:val="21"/>
          <w:szCs w:val="21"/>
          <w:lang w:val="en-GB" w:eastAsia="en-US"/>
        </w:rPr>
        <w:t>Transcript of Records</w:t>
      </w:r>
    </w:p>
    <w:p w14:paraId="419CECB3" w14:textId="77777777" w:rsidR="00BC478C" w:rsidRPr="00BC478C" w:rsidRDefault="00BC478C" w:rsidP="00545C43">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transcript within 10 days of the end of the mobility, or immediately after receipt of the document from the host organisation, whichever is earlier, but no later than 31 October 2025. </w:t>
      </w:r>
    </w:p>
    <w:p w14:paraId="3C317574" w14:textId="6A8D179B" w:rsidR="00BC478C" w:rsidRPr="00545C43" w:rsidRDefault="00545C43" w:rsidP="00545C43">
      <w:pPr>
        <w:pStyle w:val="Text4"/>
        <w:numPr>
          <w:ilvl w:val="0"/>
          <w:numId w:val="20"/>
        </w:numPr>
        <w:spacing w:before="60" w:after="60"/>
        <w:ind w:left="1276"/>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Participant</w:t>
      </w:r>
      <w:r w:rsidR="00BC478C" w:rsidRPr="00545C43">
        <w:rPr>
          <w:rFonts w:asciiTheme="minorHAnsi" w:eastAsiaTheme="majorEastAsia" w:hAnsiTheme="minorHAnsi" w:cstheme="minorHAnsi"/>
          <w:b/>
          <w:bCs/>
          <w:sz w:val="21"/>
          <w:szCs w:val="21"/>
          <w:lang w:val="en-GB" w:eastAsia="en-US"/>
        </w:rPr>
        <w:t xml:space="preserve"> Report (EU Survey)</w:t>
      </w:r>
    </w:p>
    <w:p w14:paraId="7929005D" w14:textId="724D6709" w:rsidR="00605F02"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completes the </w:t>
      </w:r>
      <w:r w:rsidR="00545C43">
        <w:rPr>
          <w:rFonts w:asciiTheme="minorHAnsi" w:eastAsiaTheme="majorEastAsia" w:hAnsiTheme="minorHAnsi" w:cstheme="minorHAnsi"/>
          <w:sz w:val="21"/>
          <w:szCs w:val="21"/>
          <w:lang w:val="en-GB" w:eastAsia="en-US"/>
        </w:rPr>
        <w:t>participant</w:t>
      </w:r>
      <w:r w:rsidRPr="00BC478C">
        <w:rPr>
          <w:rFonts w:asciiTheme="minorHAnsi" w:eastAsiaTheme="majorEastAsia" w:hAnsiTheme="minorHAnsi" w:cstheme="minorHAnsi"/>
          <w:sz w:val="21"/>
          <w:szCs w:val="21"/>
          <w:lang w:val="en-GB" w:eastAsia="en-US"/>
        </w:rPr>
        <w:t xml:space="preserve"> report online, see Article 9.</w:t>
      </w:r>
    </w:p>
    <w:p w14:paraId="50541341" w14:textId="77777777" w:rsidR="00545C43" w:rsidRPr="00431ECE" w:rsidRDefault="00545C43" w:rsidP="00431ECE">
      <w:pPr>
        <w:pStyle w:val="Text4"/>
        <w:spacing w:after="0"/>
        <w:ind w:left="556" w:firstLine="720"/>
        <w:rPr>
          <w:rFonts w:asciiTheme="minorHAnsi" w:eastAsiaTheme="majorEastAsia" w:hAnsiTheme="minorHAnsi" w:cstheme="minorHAnsi"/>
          <w:sz w:val="16"/>
          <w:szCs w:val="16"/>
          <w:lang w:val="en-GB" w:eastAsia="en-US"/>
        </w:rPr>
      </w:pPr>
    </w:p>
    <w:p w14:paraId="122ECC72" w14:textId="7E3CFA47" w:rsidR="007D2907" w:rsidRPr="00EF7BDE" w:rsidRDefault="00431ECE"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6</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RECOVERY</w:t>
      </w:r>
    </w:p>
    <w:p w14:paraId="69D12930" w14:textId="77777777" w:rsidR="00431EC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F5988" w:rsidRPr="00EF7BDE">
        <w:rPr>
          <w:rFonts w:asciiTheme="minorHAnsi" w:hAnsiTheme="minorHAnsi" w:cstheme="minorHAnsi"/>
          <w:sz w:val="21"/>
          <w:szCs w:val="21"/>
          <w:lang w:val="en-GB"/>
        </w:rPr>
        <w:t>.1</w:t>
      </w:r>
      <w:r w:rsidR="00FF5988" w:rsidRPr="00EF7BDE">
        <w:rPr>
          <w:rFonts w:asciiTheme="minorHAnsi" w:hAnsiTheme="minorHAnsi" w:cstheme="minorHAnsi"/>
          <w:sz w:val="21"/>
          <w:szCs w:val="21"/>
          <w:lang w:val="en-GB"/>
        </w:rPr>
        <w:tab/>
      </w:r>
      <w:r w:rsidR="00431ECE">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If the participant terminates the agreement before it ends, the participant shall have to return the amount of the grant already </w:t>
      </w:r>
      <w:proofErr w:type="spellStart"/>
      <w:r w:rsidR="00431ECE">
        <w:rPr>
          <w:rFonts w:asciiTheme="minorHAnsi" w:hAnsiTheme="minorHAnsi" w:cstheme="minorHAnsi"/>
          <w:sz w:val="21"/>
          <w:szCs w:val="21"/>
          <w:lang w:val="en-GB"/>
        </w:rPr>
        <w:t>paidy</w:t>
      </w:r>
      <w:proofErr w:type="spellEnd"/>
      <w:r w:rsidR="00431ECE">
        <w:rPr>
          <w:rFonts w:asciiTheme="minorHAnsi" w:hAnsiTheme="minorHAnsi" w:cstheme="minorHAnsi"/>
          <w:sz w:val="21"/>
          <w:szCs w:val="21"/>
          <w:lang w:val="en-GB"/>
        </w:rPr>
        <w:t xml:space="preserve">, except if agreed differently with the sending organisation. The latter shall be reported by the sending organisation and accepted by the National Agency. </w:t>
      </w:r>
    </w:p>
    <w:p w14:paraId="37966AC8" w14:textId="7BA3F8FC" w:rsidR="00200419"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200419" w:rsidRPr="00EF7BDE">
        <w:rPr>
          <w:rFonts w:asciiTheme="minorHAnsi" w:hAnsiTheme="minorHAnsi" w:cstheme="minorHAnsi"/>
          <w:sz w:val="21"/>
          <w:szCs w:val="21"/>
          <w:lang w:val="en-GB"/>
        </w:rPr>
        <w:t>.2</w:t>
      </w:r>
      <w:r w:rsidR="00200419" w:rsidRPr="00EF7BDE">
        <w:rPr>
          <w:rFonts w:asciiTheme="minorHAnsi" w:hAnsiTheme="minorHAnsi" w:cstheme="minorHAnsi"/>
          <w:sz w:val="21"/>
          <w:szCs w:val="21"/>
          <w:lang w:val="en-GB"/>
        </w:rPr>
        <w:tab/>
      </w:r>
      <w:r w:rsidR="00360AC9">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or if the participant does not comply with the general conditions for mobilities </w:t>
      </w:r>
      <w:r w:rsidR="00183915">
        <w:rPr>
          <w:rFonts w:asciiTheme="minorHAnsi" w:hAnsiTheme="minorHAnsi" w:cstheme="minorHAnsi"/>
          <w:sz w:val="21"/>
          <w:szCs w:val="21"/>
          <w:lang w:val="en-GB"/>
        </w:rPr>
        <w:t>within the Erasmus+ Programme</w:t>
      </w:r>
      <w:r w:rsidR="00AB7A33" w:rsidRPr="00EF7BDE">
        <w:rPr>
          <w:rFonts w:asciiTheme="minorHAnsi" w:hAnsiTheme="minorHAnsi" w:cstheme="minorHAnsi"/>
          <w:sz w:val="21"/>
          <w:szCs w:val="21"/>
          <w:lang w:val="en-GB"/>
        </w:rPr>
        <w:t xml:space="preserve"> (</w:t>
      </w:r>
      <w:r w:rsidR="00183915">
        <w:rPr>
          <w:rFonts w:asciiTheme="minorHAnsi" w:hAnsiTheme="minorHAnsi" w:cstheme="minorHAnsi"/>
          <w:sz w:val="21"/>
          <w:szCs w:val="21"/>
          <w:lang w:val="en-GB"/>
        </w:rPr>
        <w:t>below is a list of the basic conditions for a student mobility for studies</w:t>
      </w:r>
      <w:r w:rsidR="00AB7A33" w:rsidRPr="00EF7BDE">
        <w:rPr>
          <w:rFonts w:asciiTheme="minorHAnsi" w:hAnsiTheme="minorHAnsi" w:cstheme="minorHAnsi"/>
          <w:sz w:val="21"/>
          <w:szCs w:val="21"/>
          <w:lang w:val="en-GB"/>
        </w:rPr>
        <w:t xml:space="preserve">): </w:t>
      </w:r>
    </w:p>
    <w:p w14:paraId="381EA30E" w14:textId="60012320" w:rsidR="00AB7A33" w:rsidRPr="00EF7BDE" w:rsidRDefault="001C074F" w:rsidP="003414FF">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proofErr w:type="spellStart"/>
      <w:r>
        <w:rPr>
          <w:rFonts w:asciiTheme="minorHAnsi" w:hAnsiTheme="minorHAnsi" w:cstheme="minorHAnsi"/>
          <w:sz w:val="21"/>
          <w:szCs w:val="21"/>
          <w:lang w:val="cs-CZ"/>
        </w:rPr>
        <w:t>T</w:t>
      </w:r>
      <w:r w:rsidRPr="001C074F">
        <w:rPr>
          <w:rFonts w:asciiTheme="minorHAnsi" w:hAnsiTheme="minorHAnsi" w:cstheme="minorHAnsi"/>
          <w:sz w:val="21"/>
          <w:szCs w:val="21"/>
          <w:lang w:val="cs-CZ"/>
        </w:rPr>
        <w:t>he</w:t>
      </w:r>
      <w:proofErr w:type="spellEnd"/>
      <w:r w:rsidRPr="001C074F">
        <w:rPr>
          <w:rFonts w:asciiTheme="minorHAnsi" w:hAnsiTheme="minorHAnsi" w:cstheme="minorHAnsi"/>
          <w:sz w:val="21"/>
          <w:szCs w:val="21"/>
          <w:lang w:val="cs-CZ"/>
        </w:rPr>
        <w:t xml:space="preserve"> mobility </w:t>
      </w:r>
      <w:proofErr w:type="spellStart"/>
      <w:r w:rsidRPr="001C074F">
        <w:rPr>
          <w:rFonts w:asciiTheme="minorHAnsi" w:hAnsiTheme="minorHAnsi" w:cstheme="minorHAnsi"/>
          <w:sz w:val="21"/>
          <w:szCs w:val="21"/>
          <w:lang w:val="cs-CZ"/>
        </w:rPr>
        <w:t>activity</w:t>
      </w:r>
      <w:proofErr w:type="spellEnd"/>
      <w:r w:rsidRPr="001C074F">
        <w:rPr>
          <w:rFonts w:asciiTheme="minorHAnsi" w:hAnsiTheme="minorHAnsi" w:cstheme="minorHAnsi"/>
          <w:sz w:val="21"/>
          <w:szCs w:val="21"/>
          <w:lang w:val="cs-CZ"/>
        </w:rPr>
        <w:t xml:space="preserve"> has to </w:t>
      </w:r>
      <w:proofErr w:type="spellStart"/>
      <w:r w:rsidRPr="001C074F">
        <w:rPr>
          <w:rFonts w:asciiTheme="minorHAnsi" w:hAnsiTheme="minorHAnsi" w:cstheme="minorHAnsi"/>
          <w:sz w:val="21"/>
          <w:szCs w:val="21"/>
          <w:lang w:val="cs-CZ"/>
        </w:rPr>
        <w:t>be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compatible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with</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the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student’s</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degree-related</w:t>
      </w:r>
      <w:proofErr w:type="spellEnd"/>
      <w:r w:rsidRPr="001C074F">
        <w:rPr>
          <w:rFonts w:asciiTheme="minorHAnsi" w:hAnsiTheme="minorHAnsi" w:cstheme="minorHAnsi"/>
          <w:sz w:val="21"/>
          <w:szCs w:val="21"/>
          <w:lang w:val="cs-CZ"/>
        </w:rPr>
        <w:t xml:space="preserve"> learning and </w:t>
      </w:r>
      <w:proofErr w:type="spellStart"/>
      <w:r w:rsidRPr="001C074F">
        <w:rPr>
          <w:rFonts w:asciiTheme="minorHAnsi" w:hAnsiTheme="minorHAnsi" w:cstheme="minorHAnsi"/>
          <w:sz w:val="21"/>
          <w:szCs w:val="21"/>
          <w:lang w:val="cs-CZ"/>
        </w:rPr>
        <w:t>personal</w:t>
      </w:r>
      <w:proofErr w:type="spellEnd"/>
      <w:r w:rsidRPr="001C074F">
        <w:rPr>
          <w:rFonts w:asciiTheme="minorHAnsi" w:hAnsiTheme="minorHAnsi" w:cstheme="minorHAnsi"/>
          <w:sz w:val="21"/>
          <w:szCs w:val="21"/>
          <w:lang w:val="cs-CZ"/>
        </w:rPr>
        <w:t xml:space="preserve"> development </w:t>
      </w:r>
      <w:proofErr w:type="spellStart"/>
      <w:r w:rsidRPr="001C074F">
        <w:rPr>
          <w:rFonts w:asciiTheme="minorHAnsi" w:hAnsiTheme="minorHAnsi" w:cstheme="minorHAnsi"/>
          <w:sz w:val="21"/>
          <w:szCs w:val="21"/>
          <w:lang w:val="cs-CZ"/>
        </w:rPr>
        <w:t>needs</w:t>
      </w:r>
      <w:proofErr w:type="spellEnd"/>
      <w:r w:rsidRPr="001C074F">
        <w:rPr>
          <w:rFonts w:asciiTheme="minorHAnsi" w:hAnsiTheme="minorHAnsi" w:cstheme="minorHAnsi"/>
          <w:sz w:val="21"/>
          <w:szCs w:val="21"/>
          <w:lang w:val="cs-CZ"/>
        </w:rPr>
        <w:t xml:space="preserve">. </w:t>
      </w:r>
    </w:p>
    <w:p w14:paraId="1D0BF1F8" w14:textId="331FB6B7" w:rsidR="00AB7A33" w:rsidRPr="00EF7BDE" w:rsidRDefault="001C074F" w:rsidP="003414FF">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 xml:space="preserve">Minimum duration of a </w:t>
      </w:r>
      <w:proofErr w:type="gramStart"/>
      <w:r>
        <w:rPr>
          <w:rFonts w:asciiTheme="minorHAnsi" w:hAnsiTheme="minorHAnsi" w:cstheme="minorHAnsi"/>
          <w:b/>
          <w:bCs/>
          <w:sz w:val="21"/>
          <w:szCs w:val="21"/>
          <w:lang w:val="en-GB"/>
        </w:rPr>
        <w:t>mobility</w:t>
      </w:r>
      <w:r w:rsidR="00AB7A33" w:rsidRPr="00EF7BDE">
        <w:rPr>
          <w:rFonts w:asciiTheme="minorHAnsi" w:hAnsiTheme="minorHAnsi" w:cstheme="minorHAnsi"/>
          <w:sz w:val="21"/>
          <w:szCs w:val="21"/>
          <w:lang w:val="en-GB"/>
        </w:rPr>
        <w:t> :</w:t>
      </w:r>
      <w:proofErr w:type="gramEnd"/>
    </w:p>
    <w:p w14:paraId="7C92CB27" w14:textId="5ADE45C6" w:rsidR="00AB7A33" w:rsidRPr="00EF7BDE" w:rsidRDefault="001C074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studies</w:t>
      </w:r>
      <w:r w:rsidR="00AB7A33" w:rsidRPr="00EF7BDE">
        <w:rPr>
          <w:rFonts w:asciiTheme="minorHAnsi" w:hAnsiTheme="minorHAnsi" w:cstheme="minorHAnsi"/>
          <w:sz w:val="21"/>
          <w:szCs w:val="21"/>
          <w:lang w:val="en-GB"/>
        </w:rPr>
        <w:t xml:space="preserve">: 2 </w:t>
      </w:r>
      <w:r>
        <w:rPr>
          <w:rFonts w:asciiTheme="minorHAnsi" w:hAnsiTheme="minorHAnsi" w:cstheme="minorHAnsi"/>
          <w:sz w:val="21"/>
          <w:szCs w:val="21"/>
          <w:lang w:val="en-GB"/>
        </w:rPr>
        <w:t>months</w:t>
      </w:r>
      <w:r w:rsidR="00AB7A33" w:rsidRPr="00EF7BDE">
        <w:rPr>
          <w:rFonts w:asciiTheme="minorHAnsi" w:hAnsiTheme="minorHAnsi" w:cstheme="minorHAnsi"/>
          <w:sz w:val="21"/>
          <w:szCs w:val="21"/>
          <w:lang w:val="en-GB"/>
        </w:rPr>
        <w:t>,</w:t>
      </w:r>
      <w:r>
        <w:rPr>
          <w:rFonts w:asciiTheme="minorHAnsi" w:hAnsiTheme="minorHAnsi" w:cstheme="minorHAnsi"/>
          <w:sz w:val="21"/>
          <w:szCs w:val="21"/>
          <w:lang w:val="en-GB"/>
        </w:rPr>
        <w:t xml:space="preserve"> or</w:t>
      </w:r>
      <w:r w:rsidR="00AB7A33" w:rsidRPr="00EF7BDE">
        <w:rPr>
          <w:rFonts w:asciiTheme="minorHAnsi" w:hAnsiTheme="minorHAnsi" w:cstheme="minorHAnsi"/>
          <w:sz w:val="21"/>
          <w:szCs w:val="21"/>
          <w:lang w:val="en-GB"/>
        </w:rPr>
        <w:t xml:space="preserve"> 60 d</w:t>
      </w:r>
      <w:r>
        <w:rPr>
          <w:rFonts w:asciiTheme="minorHAnsi" w:hAnsiTheme="minorHAnsi" w:cstheme="minorHAnsi"/>
          <w:sz w:val="21"/>
          <w:szCs w:val="21"/>
          <w:lang w:val="en-GB"/>
        </w:rPr>
        <w:t>ays</w:t>
      </w:r>
    </w:p>
    <w:p w14:paraId="63D66791" w14:textId="2880B8FB" w:rsidR="00AB7A33" w:rsidRPr="00EF7BDE" w:rsidRDefault="001C074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Mobility for studies and/or traineeships for doctoral candidates: </w:t>
      </w:r>
      <w:r w:rsidR="00AB7A33" w:rsidRPr="00EF7BDE">
        <w:rPr>
          <w:rFonts w:asciiTheme="minorHAnsi" w:hAnsiTheme="minorHAnsi" w:cstheme="minorHAnsi"/>
          <w:sz w:val="21"/>
          <w:szCs w:val="21"/>
          <w:lang w:val="en-GB"/>
        </w:rPr>
        <w:t xml:space="preserve">5 </w:t>
      </w:r>
      <w:r>
        <w:rPr>
          <w:rFonts w:asciiTheme="minorHAnsi" w:hAnsiTheme="minorHAnsi" w:cstheme="minorHAnsi"/>
          <w:sz w:val="21"/>
          <w:szCs w:val="21"/>
          <w:lang w:val="en-GB"/>
        </w:rPr>
        <w:t xml:space="preserve">days or </w:t>
      </w:r>
      <w:r>
        <w:rPr>
          <w:rFonts w:asciiTheme="minorHAnsi" w:hAnsiTheme="minorHAnsi" w:cstheme="minorHAnsi"/>
          <w:sz w:val="21"/>
          <w:szCs w:val="21"/>
          <w:lang w:val="en-GB"/>
        </w:rPr>
        <w:br/>
      </w:r>
      <w:r w:rsidR="00AB7A33"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months</w:t>
      </w:r>
      <w:r w:rsidR="00AB7A33"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or </w:t>
      </w:r>
      <w:r w:rsidR="00AB7A33" w:rsidRPr="00EF7BDE">
        <w:rPr>
          <w:rFonts w:asciiTheme="minorHAnsi" w:hAnsiTheme="minorHAnsi" w:cstheme="minorHAnsi"/>
          <w:sz w:val="21"/>
          <w:szCs w:val="21"/>
          <w:lang w:val="en-GB"/>
        </w:rPr>
        <w:t>60 d</w:t>
      </w:r>
      <w:r>
        <w:rPr>
          <w:rFonts w:asciiTheme="minorHAnsi" w:hAnsiTheme="minorHAnsi" w:cstheme="minorHAnsi"/>
          <w:sz w:val="21"/>
          <w:szCs w:val="21"/>
          <w:lang w:val="en-GB"/>
        </w:rPr>
        <w:t>ays</w:t>
      </w:r>
    </w:p>
    <w:p w14:paraId="08266FD5" w14:textId="73455D3E" w:rsidR="00EE1818" w:rsidRPr="00EF7BDE" w:rsidRDefault="003A6DAC"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Physical mobility within a Blended Intensive Programme</w:t>
      </w:r>
      <w:r w:rsidR="009E15E3" w:rsidRPr="00EF7BDE">
        <w:rPr>
          <w:rFonts w:asciiTheme="minorHAnsi" w:hAnsiTheme="minorHAnsi" w:cstheme="minorHAnsi"/>
          <w:sz w:val="21"/>
          <w:szCs w:val="21"/>
          <w:lang w:val="en-GB"/>
        </w:rPr>
        <w:t>: 5 d</w:t>
      </w:r>
      <w:r>
        <w:rPr>
          <w:rFonts w:asciiTheme="minorHAnsi" w:hAnsiTheme="minorHAnsi" w:cstheme="minorHAnsi"/>
          <w:sz w:val="21"/>
          <w:szCs w:val="21"/>
          <w:lang w:val="en-GB"/>
        </w:rPr>
        <w:t>ays</w:t>
      </w:r>
    </w:p>
    <w:p w14:paraId="3A311DB1" w14:textId="33F1F647" w:rsidR="009E15E3" w:rsidRPr="00EF7BDE" w:rsidRDefault="003A6DAC" w:rsidP="003414FF">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mobility</w:t>
      </w:r>
      <w:r w:rsidR="00EE1818" w:rsidRPr="00EF7BDE">
        <w:rPr>
          <w:rFonts w:asciiTheme="minorHAnsi" w:hAnsiTheme="minorHAnsi" w:cstheme="minorHAnsi"/>
          <w:sz w:val="21"/>
          <w:szCs w:val="21"/>
          <w:lang w:val="en-GB"/>
        </w:rPr>
        <w:t>:</w:t>
      </w:r>
    </w:p>
    <w:p w14:paraId="26939FF7" w14:textId="07964C2B"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studies</w:t>
      </w:r>
      <w:r w:rsidR="00EE1818"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sidR="00EE1818"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 xml:space="preserve">to </w:t>
      </w:r>
      <w:r w:rsidR="00EE1818" w:rsidRPr="00EF7BDE">
        <w:rPr>
          <w:rFonts w:asciiTheme="minorHAnsi" w:hAnsiTheme="minorHAnsi" w:cstheme="minorHAnsi"/>
          <w:sz w:val="21"/>
          <w:szCs w:val="21"/>
          <w:lang w:val="en-GB"/>
        </w:rPr>
        <w:t xml:space="preserve">12 </w:t>
      </w:r>
      <w:r>
        <w:rPr>
          <w:rFonts w:asciiTheme="minorHAnsi" w:hAnsiTheme="minorHAnsi" w:cstheme="minorHAnsi"/>
          <w:sz w:val="21"/>
          <w:szCs w:val="21"/>
          <w:lang w:val="en-GB"/>
        </w:rPr>
        <w:t xml:space="preserve">months of physical activity, excluding travel </w:t>
      </w:r>
      <w:proofErr w:type="gramStart"/>
      <w:r>
        <w:rPr>
          <w:rFonts w:asciiTheme="minorHAnsi" w:hAnsiTheme="minorHAnsi" w:cstheme="minorHAnsi"/>
          <w:sz w:val="21"/>
          <w:szCs w:val="21"/>
          <w:lang w:val="en-GB"/>
        </w:rPr>
        <w:t>time</w:t>
      </w:r>
      <w:proofErr w:type="gramEnd"/>
    </w:p>
    <w:p w14:paraId="4EE37BF1" w14:textId="0ACB3CF2"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Mobility for studies and/or traineeships for doctoral candidates: from </w:t>
      </w:r>
      <w:r w:rsidR="00EE1818" w:rsidRPr="00EF7BDE">
        <w:rPr>
          <w:rFonts w:asciiTheme="minorHAnsi" w:hAnsiTheme="minorHAnsi" w:cstheme="minorHAnsi"/>
          <w:sz w:val="21"/>
          <w:szCs w:val="21"/>
          <w:lang w:val="en-GB"/>
        </w:rPr>
        <w:t xml:space="preserve">5 </w:t>
      </w:r>
      <w:r>
        <w:rPr>
          <w:rFonts w:asciiTheme="minorHAnsi" w:hAnsiTheme="minorHAnsi" w:cstheme="minorHAnsi"/>
          <w:sz w:val="21"/>
          <w:szCs w:val="21"/>
          <w:lang w:val="en-GB"/>
        </w:rPr>
        <w:t xml:space="preserve">to </w:t>
      </w:r>
      <w:r w:rsidR="00EE1818" w:rsidRPr="00EF7BDE">
        <w:rPr>
          <w:rFonts w:asciiTheme="minorHAnsi" w:hAnsiTheme="minorHAnsi" w:cstheme="minorHAnsi"/>
          <w:sz w:val="21"/>
          <w:szCs w:val="21"/>
          <w:lang w:val="en-GB"/>
        </w:rPr>
        <w:t>30</w:t>
      </w:r>
      <w:r>
        <w:rPr>
          <w:rFonts w:asciiTheme="minorHAnsi" w:hAnsiTheme="minorHAnsi" w:cstheme="minorHAnsi"/>
          <w:sz w:val="21"/>
          <w:szCs w:val="21"/>
          <w:lang w:val="en-GB"/>
        </w:rPr>
        <w:t xml:space="preserve"> days or from </w:t>
      </w:r>
      <w:r w:rsidR="00EE1818"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to</w:t>
      </w:r>
      <w:r w:rsidR="00EE1818" w:rsidRPr="00EF7BDE">
        <w:rPr>
          <w:rFonts w:asciiTheme="minorHAnsi" w:hAnsiTheme="minorHAnsi" w:cstheme="minorHAnsi"/>
          <w:sz w:val="21"/>
          <w:szCs w:val="21"/>
          <w:lang w:val="en-GB"/>
        </w:rPr>
        <w:t xml:space="preserve"> 12 </w:t>
      </w:r>
      <w:r>
        <w:rPr>
          <w:rFonts w:asciiTheme="minorHAnsi" w:hAnsiTheme="minorHAnsi" w:cstheme="minorHAnsi"/>
          <w:sz w:val="21"/>
          <w:szCs w:val="21"/>
          <w:lang w:val="en-GB"/>
        </w:rPr>
        <w:t xml:space="preserve">months of physical activity, excluding travel </w:t>
      </w:r>
      <w:proofErr w:type="gramStart"/>
      <w:r>
        <w:rPr>
          <w:rFonts w:asciiTheme="minorHAnsi" w:hAnsiTheme="minorHAnsi" w:cstheme="minorHAnsi"/>
          <w:sz w:val="21"/>
          <w:szCs w:val="21"/>
          <w:lang w:val="en-GB"/>
        </w:rPr>
        <w:t>time</w:t>
      </w:r>
      <w:proofErr w:type="gramEnd"/>
    </w:p>
    <w:p w14:paraId="26F3574C" w14:textId="2394CF12"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Physical mobility within a Blended Intensive Programme: from</w:t>
      </w:r>
      <w:r w:rsidR="00EE1818" w:rsidRPr="00EF7BDE">
        <w:rPr>
          <w:rFonts w:asciiTheme="minorHAnsi" w:hAnsiTheme="minorHAnsi" w:cstheme="minorHAnsi"/>
          <w:sz w:val="21"/>
          <w:szCs w:val="21"/>
          <w:lang w:val="en-GB"/>
        </w:rPr>
        <w:t xml:space="preserve"> 5 </w:t>
      </w:r>
      <w:r>
        <w:rPr>
          <w:rFonts w:asciiTheme="minorHAnsi" w:hAnsiTheme="minorHAnsi" w:cstheme="minorHAnsi"/>
          <w:sz w:val="21"/>
          <w:szCs w:val="21"/>
          <w:lang w:val="en-GB"/>
        </w:rPr>
        <w:t>t</w:t>
      </w:r>
      <w:r w:rsidR="00EE1818" w:rsidRPr="00EF7BDE">
        <w:rPr>
          <w:rFonts w:asciiTheme="minorHAnsi" w:hAnsiTheme="minorHAnsi" w:cstheme="minorHAnsi"/>
          <w:sz w:val="21"/>
          <w:szCs w:val="21"/>
          <w:lang w:val="en-GB"/>
        </w:rPr>
        <w:t xml:space="preserve">o 30 </w:t>
      </w:r>
      <w:r>
        <w:rPr>
          <w:rFonts w:asciiTheme="minorHAnsi" w:hAnsiTheme="minorHAnsi" w:cstheme="minorHAnsi"/>
          <w:sz w:val="21"/>
          <w:szCs w:val="21"/>
          <w:lang w:val="en-GB"/>
        </w:rPr>
        <w:t xml:space="preserve">days of physical activity, excluding travel time; a short-term physical mobility </w:t>
      </w:r>
      <w:r w:rsidR="00E40BDE">
        <w:rPr>
          <w:rFonts w:asciiTheme="minorHAnsi" w:hAnsiTheme="minorHAnsi" w:cstheme="minorHAnsi"/>
          <w:sz w:val="21"/>
          <w:szCs w:val="21"/>
          <w:lang w:val="en-GB"/>
        </w:rPr>
        <w:t xml:space="preserve">must be combined with a compulsory virtual </w:t>
      </w:r>
      <w:proofErr w:type="spellStart"/>
      <w:r w:rsidR="00E40BDE">
        <w:rPr>
          <w:rFonts w:asciiTheme="minorHAnsi" w:hAnsiTheme="minorHAnsi" w:cstheme="minorHAnsi"/>
          <w:sz w:val="21"/>
          <w:szCs w:val="21"/>
          <w:lang w:val="en-GB"/>
        </w:rPr>
        <w:t>virtual</w:t>
      </w:r>
      <w:proofErr w:type="spellEnd"/>
      <w:r w:rsidR="00E40BDE">
        <w:rPr>
          <w:rFonts w:asciiTheme="minorHAnsi" w:hAnsiTheme="minorHAnsi" w:cstheme="minorHAnsi"/>
          <w:sz w:val="21"/>
          <w:szCs w:val="21"/>
          <w:lang w:val="en-GB"/>
        </w:rPr>
        <w:t xml:space="preserve"> </w:t>
      </w:r>
      <w:proofErr w:type="gramStart"/>
      <w:r w:rsidR="00E40BDE">
        <w:rPr>
          <w:rFonts w:asciiTheme="minorHAnsi" w:hAnsiTheme="minorHAnsi" w:cstheme="minorHAnsi"/>
          <w:sz w:val="21"/>
          <w:szCs w:val="21"/>
          <w:lang w:val="en-GB"/>
        </w:rPr>
        <w:t>component</w:t>
      </w:r>
      <w:proofErr w:type="gramEnd"/>
      <w:r w:rsidR="00EE1818" w:rsidRPr="00EF7BDE">
        <w:rPr>
          <w:rFonts w:asciiTheme="minorHAnsi" w:hAnsiTheme="minorHAnsi" w:cstheme="minorHAnsi"/>
          <w:sz w:val="21"/>
          <w:szCs w:val="21"/>
          <w:lang w:val="en-GB"/>
        </w:rPr>
        <w:t xml:space="preserve"> </w:t>
      </w:r>
    </w:p>
    <w:p w14:paraId="0DA56268" w14:textId="0E7E1D2D" w:rsidR="009E15E3" w:rsidRPr="00EF7BDE" w:rsidRDefault="007D7EDE" w:rsidP="003414FF">
      <w:pPr>
        <w:pStyle w:val="Odstavecseseznamem"/>
        <w:numPr>
          <w:ilvl w:val="0"/>
          <w:numId w:val="17"/>
        </w:numPr>
        <w:autoSpaceDE w:val="0"/>
        <w:autoSpaceDN w:val="0"/>
        <w:adjustRightInd w:val="0"/>
        <w:spacing w:before="60" w:after="60"/>
        <w:contextualSpacing w:val="0"/>
        <w:jc w:val="both"/>
        <w:rPr>
          <w:rFonts w:asciiTheme="minorHAnsi" w:hAnsiTheme="minorHAnsi" w:cstheme="minorHAnsi"/>
          <w:snapToGrid/>
          <w:color w:val="000000"/>
          <w:sz w:val="21"/>
          <w:szCs w:val="21"/>
          <w:lang w:val="en-GB"/>
        </w:rPr>
      </w:pPr>
      <w:r>
        <w:rPr>
          <w:rFonts w:asciiTheme="minorHAnsi" w:hAnsiTheme="minorHAnsi" w:cstheme="minorHAnsi"/>
          <w:snapToGrid/>
          <w:color w:val="000000"/>
          <w:sz w:val="21"/>
          <w:szCs w:val="21"/>
          <w:lang w:val="en-GB"/>
        </w:rPr>
        <w:t xml:space="preserve">The same student may participate in mobility periods totalling up to 12 months of physical mobility maximum per each cycle of study, independently of the number and type of mobility activities. </w:t>
      </w:r>
      <w:r w:rsidR="009E15E3" w:rsidRPr="00EF7BDE">
        <w:rPr>
          <w:rFonts w:asciiTheme="minorHAnsi" w:hAnsiTheme="minorHAnsi" w:cstheme="minorHAnsi"/>
          <w:snapToGrid/>
          <w:color w:val="000000"/>
          <w:sz w:val="21"/>
          <w:szCs w:val="21"/>
          <w:lang w:val="en-GB"/>
        </w:rPr>
        <w:t xml:space="preserve"> </w:t>
      </w:r>
    </w:p>
    <w:p w14:paraId="79D4D9E1" w14:textId="55890DA9" w:rsidR="00AB7A33" w:rsidRPr="00EF7BDE" w:rsidRDefault="00E71D73" w:rsidP="003414FF">
      <w:pPr>
        <w:spacing w:before="60" w:after="60"/>
        <w:ind w:left="720"/>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The full terms and conditions are contained in the Erasmus+ Programme Guide</w:t>
      </w:r>
      <w:r w:rsidR="00171AB0">
        <w:rPr>
          <w:rFonts w:asciiTheme="minorHAnsi" w:hAnsiTheme="minorHAnsi" w:cstheme="minorHAnsi"/>
          <w:sz w:val="21"/>
          <w:szCs w:val="21"/>
          <w:lang w:val="en-GB"/>
        </w:rPr>
        <w:t xml:space="preserve">, available </w:t>
      </w:r>
      <w:r w:rsidR="00C404E9">
        <w:rPr>
          <w:rFonts w:asciiTheme="minorHAnsi" w:hAnsiTheme="minorHAnsi" w:cstheme="minorHAnsi"/>
          <w:sz w:val="21"/>
          <w:szCs w:val="21"/>
          <w:lang w:val="en-GB"/>
        </w:rPr>
        <w:t>on</w:t>
      </w:r>
      <w:r w:rsidR="00171AB0">
        <w:rPr>
          <w:rFonts w:asciiTheme="minorHAnsi" w:hAnsiTheme="minorHAnsi" w:cstheme="minorHAnsi"/>
          <w:sz w:val="21"/>
          <w:szCs w:val="21"/>
          <w:lang w:val="en-GB"/>
        </w:rPr>
        <w:t xml:space="preserve"> h</w:t>
      </w:r>
      <w:r w:rsidR="00AB7A33" w:rsidRPr="00EF7BDE">
        <w:rPr>
          <w:rFonts w:asciiTheme="minorHAnsi" w:hAnsiTheme="minorHAnsi" w:cstheme="minorHAnsi"/>
          <w:sz w:val="21"/>
          <w:szCs w:val="21"/>
          <w:lang w:val="en-GB"/>
        </w:rPr>
        <w:t xml:space="preserve">ttps://erasmus-plus.ec.europa.eu/erasmus-programme-guide. </w:t>
      </w:r>
    </w:p>
    <w:p w14:paraId="2ED3DF8B" w14:textId="65F57DFC" w:rsidR="00FA4FDD"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A4FDD" w:rsidRPr="00EF7BDE">
        <w:rPr>
          <w:rFonts w:asciiTheme="minorHAnsi" w:hAnsiTheme="minorHAnsi" w:cstheme="minorHAnsi"/>
          <w:sz w:val="21"/>
          <w:szCs w:val="21"/>
          <w:lang w:val="en-GB"/>
        </w:rPr>
        <w:t>.3</w:t>
      </w:r>
      <w:r w:rsidR="00FA4FDD" w:rsidRPr="00EF7BDE">
        <w:rPr>
          <w:rFonts w:asciiTheme="minorHAnsi" w:hAnsiTheme="minorHAnsi" w:cstheme="minorHAnsi"/>
          <w:sz w:val="21"/>
          <w:szCs w:val="21"/>
          <w:lang w:val="en-GB"/>
        </w:rPr>
        <w:tab/>
      </w:r>
      <w:r w:rsidR="00C404E9" w:rsidRPr="00C404E9">
        <w:rPr>
          <w:rFonts w:asciiTheme="minorHAnsi" w:hAnsiTheme="minorHAnsi" w:cstheme="minorHAnsi"/>
          <w:sz w:val="21"/>
          <w:szCs w:val="21"/>
          <w:lang w:val="en-GB"/>
        </w:rPr>
        <w:t xml:space="preserve">In the case of </w:t>
      </w:r>
      <w:r w:rsidR="00C404E9" w:rsidRPr="00C404E9">
        <w:rPr>
          <w:rFonts w:asciiTheme="minorHAnsi" w:hAnsiTheme="minorHAnsi" w:cstheme="minorHAnsi"/>
          <w:b/>
          <w:bCs/>
          <w:sz w:val="21"/>
          <w:szCs w:val="21"/>
          <w:lang w:val="en-GB"/>
        </w:rPr>
        <w:t xml:space="preserve">shortening the duration of </w:t>
      </w:r>
      <w:r w:rsidR="00C404E9" w:rsidRPr="00C404E9">
        <w:rPr>
          <w:rFonts w:asciiTheme="minorHAnsi" w:hAnsiTheme="minorHAnsi" w:cstheme="minorHAnsi"/>
          <w:b/>
          <w:bCs/>
          <w:sz w:val="21"/>
          <w:szCs w:val="21"/>
          <w:u w:val="single"/>
          <w:lang w:val="en-GB"/>
        </w:rPr>
        <w:t>long-term</w:t>
      </w:r>
      <w:r w:rsidR="00C404E9" w:rsidRPr="00C404E9">
        <w:rPr>
          <w:rFonts w:asciiTheme="minorHAnsi" w:hAnsiTheme="minorHAnsi" w:cstheme="minorHAnsi"/>
          <w:b/>
          <w:bCs/>
          <w:sz w:val="21"/>
          <w:szCs w:val="21"/>
          <w:lang w:val="en-GB"/>
        </w:rPr>
        <w:t xml:space="preserve"> student mobility</w:t>
      </w:r>
      <w:r w:rsidR="00C404E9" w:rsidRPr="00C404E9">
        <w:rPr>
          <w:rFonts w:asciiTheme="minorHAnsi" w:hAnsiTheme="minorHAnsi" w:cstheme="minorHAnsi"/>
          <w:sz w:val="21"/>
          <w:szCs w:val="21"/>
          <w:lang w:val="en-GB"/>
        </w:rPr>
        <w:t xml:space="preserve"> (</w:t>
      </w:r>
      <w:proofErr w:type="gramStart"/>
      <w:r w:rsidR="00C404E9" w:rsidRPr="00C404E9">
        <w:rPr>
          <w:rFonts w:asciiTheme="minorHAnsi" w:hAnsiTheme="minorHAnsi" w:cstheme="minorHAnsi"/>
          <w:sz w:val="21"/>
          <w:szCs w:val="21"/>
          <w:lang w:val="en-GB"/>
        </w:rPr>
        <w:t>i.e.</w:t>
      </w:r>
      <w:proofErr w:type="gramEnd"/>
      <w:r w:rsidR="00C404E9" w:rsidRPr="00C404E9">
        <w:rPr>
          <w:rFonts w:asciiTheme="minorHAnsi" w:hAnsiTheme="minorHAnsi" w:cstheme="minorHAnsi"/>
          <w:sz w:val="21"/>
          <w:szCs w:val="21"/>
          <w:lang w:val="en-GB"/>
        </w:rPr>
        <w:t xml:space="preserve"> mobility lasting from 2 to 12 months), a </w:t>
      </w:r>
      <w:r w:rsidR="00C404E9" w:rsidRPr="00C404E9">
        <w:rPr>
          <w:rFonts w:asciiTheme="minorHAnsi" w:hAnsiTheme="minorHAnsi" w:cstheme="minorHAnsi"/>
          <w:b/>
          <w:bCs/>
          <w:sz w:val="21"/>
          <w:szCs w:val="21"/>
          <w:lang w:val="en-GB"/>
        </w:rPr>
        <w:t>5-day tolerance</w:t>
      </w:r>
      <w:r w:rsidR="00C404E9" w:rsidRPr="00C404E9">
        <w:rPr>
          <w:rFonts w:asciiTheme="minorHAnsi" w:hAnsiTheme="minorHAnsi" w:cstheme="minorHAnsi"/>
          <w:sz w:val="21"/>
          <w:szCs w:val="21"/>
          <w:lang w:val="en-GB"/>
        </w:rPr>
        <w:t xml:space="preserve"> may be applied, i.e. if the mobility is </w:t>
      </w:r>
      <w:r w:rsidR="00C404E9">
        <w:rPr>
          <w:rFonts w:asciiTheme="minorHAnsi" w:hAnsiTheme="minorHAnsi" w:cstheme="minorHAnsi"/>
          <w:sz w:val="21"/>
          <w:szCs w:val="21"/>
          <w:lang w:val="en-GB"/>
        </w:rPr>
        <w:t xml:space="preserve">shortened </w:t>
      </w:r>
      <w:r w:rsidR="00C404E9" w:rsidRPr="00C404E9">
        <w:rPr>
          <w:rFonts w:asciiTheme="minorHAnsi" w:hAnsiTheme="minorHAnsi" w:cstheme="minorHAnsi"/>
          <w:sz w:val="21"/>
          <w:szCs w:val="21"/>
          <w:lang w:val="en-GB"/>
        </w:rPr>
        <w:t xml:space="preserve">by a maximum of </w:t>
      </w:r>
      <w:r w:rsidR="00C404E9">
        <w:rPr>
          <w:rFonts w:asciiTheme="minorHAnsi" w:hAnsiTheme="minorHAnsi" w:cstheme="minorHAnsi"/>
          <w:sz w:val="21"/>
          <w:szCs w:val="21"/>
          <w:lang w:val="en-GB"/>
        </w:rPr>
        <w:br/>
      </w:r>
      <w:r w:rsidR="00C404E9" w:rsidRPr="00C404E9">
        <w:rPr>
          <w:rFonts w:asciiTheme="minorHAnsi" w:hAnsiTheme="minorHAnsi" w:cstheme="minorHAnsi"/>
          <w:sz w:val="21"/>
          <w:szCs w:val="21"/>
          <w:lang w:val="en-GB"/>
        </w:rPr>
        <w:t xml:space="preserve">5 days, the financial support or part </w:t>
      </w:r>
      <w:r w:rsidR="00C404E9">
        <w:rPr>
          <w:rFonts w:asciiTheme="minorHAnsi" w:hAnsiTheme="minorHAnsi" w:cstheme="minorHAnsi"/>
          <w:sz w:val="21"/>
          <w:szCs w:val="21"/>
          <w:lang w:val="en-GB"/>
        </w:rPr>
        <w:t>there</w:t>
      </w:r>
      <w:r w:rsidR="00C404E9" w:rsidRPr="00C404E9">
        <w:rPr>
          <w:rFonts w:asciiTheme="minorHAnsi" w:hAnsiTheme="minorHAnsi" w:cstheme="minorHAnsi"/>
          <w:sz w:val="21"/>
          <w:szCs w:val="21"/>
          <w:lang w:val="en-GB"/>
        </w:rPr>
        <w:t xml:space="preserve">of will not be recovered. However, this is on condition that </w:t>
      </w:r>
      <w:r w:rsidR="00C404E9" w:rsidRPr="00C404E9">
        <w:rPr>
          <w:rFonts w:asciiTheme="minorHAnsi" w:hAnsiTheme="minorHAnsi" w:cstheme="minorHAnsi"/>
          <w:b/>
          <w:bCs/>
          <w:sz w:val="21"/>
          <w:szCs w:val="21"/>
          <w:lang w:val="en-GB"/>
        </w:rPr>
        <w:t>the minimum duration of the mobility is respected</w:t>
      </w:r>
      <w:r w:rsidR="00C404E9" w:rsidRPr="00C404E9">
        <w:rPr>
          <w:rFonts w:asciiTheme="minorHAnsi" w:hAnsiTheme="minorHAnsi" w:cstheme="minorHAnsi"/>
          <w:sz w:val="21"/>
          <w:szCs w:val="21"/>
          <w:lang w:val="en-GB"/>
        </w:rPr>
        <w:t xml:space="preserve"> despite this </w:t>
      </w:r>
      <w:r w:rsidR="00C404E9">
        <w:rPr>
          <w:rFonts w:asciiTheme="minorHAnsi" w:hAnsiTheme="minorHAnsi" w:cstheme="minorHAnsi"/>
          <w:sz w:val="21"/>
          <w:szCs w:val="21"/>
          <w:lang w:val="en-GB"/>
        </w:rPr>
        <w:t>shortening</w:t>
      </w:r>
      <w:r w:rsidR="00C404E9" w:rsidRPr="00C404E9">
        <w:rPr>
          <w:rFonts w:asciiTheme="minorHAnsi" w:hAnsiTheme="minorHAnsi" w:cstheme="minorHAnsi"/>
          <w:sz w:val="21"/>
          <w:szCs w:val="21"/>
          <w:lang w:val="en-GB"/>
        </w:rPr>
        <w:t>, see Article 6.2.</w:t>
      </w:r>
      <w:r w:rsidR="00C404E9">
        <w:rPr>
          <w:rFonts w:asciiTheme="minorHAnsi" w:hAnsiTheme="minorHAnsi" w:cstheme="minorHAnsi"/>
          <w:sz w:val="21"/>
          <w:szCs w:val="21"/>
          <w:lang w:val="en-GB"/>
        </w:rPr>
        <w:t xml:space="preserve"> </w:t>
      </w:r>
      <w:r w:rsidR="00FA4FDD" w:rsidRPr="00EF7BDE">
        <w:rPr>
          <w:rFonts w:asciiTheme="minorHAnsi" w:hAnsiTheme="minorHAnsi" w:cstheme="minorHAnsi"/>
          <w:sz w:val="21"/>
          <w:szCs w:val="21"/>
          <w:lang w:val="en-GB"/>
        </w:rPr>
        <w:t xml:space="preserve"> </w:t>
      </w:r>
    </w:p>
    <w:p w14:paraId="305EA2B5" w14:textId="39BBE399" w:rsidR="00FA4FDD"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A4FDD" w:rsidRPr="00EF7BDE">
        <w:rPr>
          <w:rFonts w:asciiTheme="minorHAnsi" w:hAnsiTheme="minorHAnsi" w:cstheme="minorHAnsi"/>
          <w:sz w:val="21"/>
          <w:szCs w:val="21"/>
          <w:lang w:val="en-GB"/>
        </w:rPr>
        <w:t xml:space="preserve">.4 </w:t>
      </w:r>
      <w:r w:rsidR="00FA4FDD" w:rsidRPr="00EF7BDE">
        <w:rPr>
          <w:rFonts w:asciiTheme="minorHAnsi" w:hAnsiTheme="minorHAnsi" w:cstheme="minorHAnsi"/>
          <w:sz w:val="21"/>
          <w:szCs w:val="21"/>
          <w:lang w:val="en-GB"/>
        </w:rPr>
        <w:tab/>
      </w:r>
      <w:r w:rsidR="00C404E9">
        <w:rPr>
          <w:rFonts w:asciiTheme="minorHAnsi" w:hAnsiTheme="minorHAnsi" w:cstheme="minorHAnsi"/>
          <w:sz w:val="21"/>
          <w:szCs w:val="21"/>
          <w:lang w:val="en-GB"/>
        </w:rPr>
        <w:t xml:space="preserve">The financial support of part thereof shall be recovered by the sending </w:t>
      </w:r>
      <w:proofErr w:type="spellStart"/>
      <w:r w:rsidR="00C404E9">
        <w:rPr>
          <w:rFonts w:asciiTheme="minorHAnsi" w:hAnsiTheme="minorHAnsi" w:cstheme="minorHAnsi"/>
          <w:sz w:val="21"/>
          <w:szCs w:val="21"/>
          <w:lang w:val="en-GB"/>
        </w:rPr>
        <w:t>organisaton</w:t>
      </w:r>
      <w:proofErr w:type="spellEnd"/>
      <w:r w:rsidR="00C404E9">
        <w:rPr>
          <w:rFonts w:asciiTheme="minorHAnsi" w:hAnsiTheme="minorHAnsi" w:cstheme="minorHAnsi"/>
          <w:sz w:val="21"/>
          <w:szCs w:val="21"/>
          <w:lang w:val="en-GB"/>
        </w:rPr>
        <w:t xml:space="preserve"> </w:t>
      </w:r>
      <w:r w:rsidR="00C404E9" w:rsidRPr="00C404E9">
        <w:rPr>
          <w:rFonts w:asciiTheme="minorHAnsi" w:hAnsiTheme="minorHAnsi" w:cstheme="minorHAnsi"/>
          <w:sz w:val="21"/>
          <w:szCs w:val="21"/>
          <w:lang w:val="en-GB"/>
        </w:rPr>
        <w:t xml:space="preserve">in the event of interruption or termination of </w:t>
      </w:r>
      <w:r w:rsidR="00C404E9">
        <w:rPr>
          <w:rFonts w:asciiTheme="minorHAnsi" w:hAnsiTheme="minorHAnsi" w:cstheme="minorHAnsi"/>
          <w:sz w:val="21"/>
          <w:szCs w:val="21"/>
          <w:lang w:val="en-GB"/>
        </w:rPr>
        <w:t xml:space="preserve">studies by the </w:t>
      </w:r>
      <w:r w:rsidR="00C404E9" w:rsidRPr="00C404E9">
        <w:rPr>
          <w:rFonts w:asciiTheme="minorHAnsi" w:hAnsiTheme="minorHAnsi" w:cstheme="minorHAnsi"/>
          <w:sz w:val="21"/>
          <w:szCs w:val="21"/>
          <w:lang w:val="en-GB"/>
        </w:rPr>
        <w:t>participant</w:t>
      </w:r>
      <w:r w:rsidR="00C404E9">
        <w:rPr>
          <w:rFonts w:asciiTheme="minorHAnsi" w:hAnsiTheme="minorHAnsi" w:cstheme="minorHAnsi"/>
          <w:sz w:val="21"/>
          <w:szCs w:val="21"/>
          <w:lang w:val="en-GB"/>
        </w:rPr>
        <w:t xml:space="preserve"> within his/her s</w:t>
      </w:r>
      <w:r w:rsidR="00C404E9" w:rsidRPr="00C404E9">
        <w:rPr>
          <w:rFonts w:asciiTheme="minorHAnsi" w:hAnsiTheme="minorHAnsi" w:cstheme="minorHAnsi"/>
          <w:sz w:val="21"/>
          <w:szCs w:val="21"/>
          <w:lang w:val="en-GB"/>
        </w:rPr>
        <w:t xml:space="preserve">tudy programme and field of study </w:t>
      </w:r>
      <w:r w:rsidR="00C404E9">
        <w:rPr>
          <w:rFonts w:asciiTheme="minorHAnsi" w:hAnsiTheme="minorHAnsi" w:cstheme="minorHAnsi"/>
          <w:sz w:val="21"/>
          <w:szCs w:val="21"/>
          <w:lang w:val="en-GB"/>
        </w:rPr>
        <w:t xml:space="preserve">at the </w:t>
      </w:r>
      <w:r w:rsidR="00C404E9" w:rsidRPr="00C404E9">
        <w:rPr>
          <w:rFonts w:asciiTheme="minorHAnsi" w:hAnsiTheme="minorHAnsi" w:cstheme="minorHAnsi"/>
          <w:sz w:val="21"/>
          <w:szCs w:val="21"/>
          <w:lang w:val="en-GB"/>
        </w:rPr>
        <w:t>sending organisation.</w:t>
      </w:r>
      <w:r w:rsidR="000278CF" w:rsidRPr="00EF7BDE">
        <w:rPr>
          <w:rFonts w:asciiTheme="minorHAnsi" w:hAnsiTheme="minorHAnsi" w:cstheme="minorHAnsi"/>
          <w:sz w:val="21"/>
          <w:szCs w:val="21"/>
          <w:lang w:val="en-GB"/>
        </w:rPr>
        <w:t xml:space="preserve"> </w:t>
      </w:r>
    </w:p>
    <w:p w14:paraId="473DF644" w14:textId="55E0A430" w:rsidR="003414FF" w:rsidRPr="00EF7BDE" w:rsidRDefault="003414FF" w:rsidP="00260230">
      <w:pPr>
        <w:spacing w:before="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6.5</w:t>
      </w:r>
      <w:r w:rsidRPr="00EF7BDE">
        <w:rPr>
          <w:rFonts w:asciiTheme="minorHAnsi" w:hAnsiTheme="minorHAnsi" w:cstheme="minorHAnsi"/>
          <w:sz w:val="21"/>
          <w:szCs w:val="21"/>
          <w:lang w:val="en-GB"/>
        </w:rPr>
        <w:tab/>
      </w:r>
      <w:r w:rsidR="00C404E9" w:rsidRPr="00C404E9">
        <w:rPr>
          <w:rFonts w:asciiTheme="minorHAnsi" w:hAnsiTheme="minorHAnsi" w:cstheme="minorHAnsi"/>
          <w:sz w:val="21"/>
          <w:szCs w:val="21"/>
          <w:lang w:val="en-GB"/>
        </w:rPr>
        <w:t xml:space="preserve">The participant is obliged to return the financial support or part </w:t>
      </w:r>
      <w:r w:rsidR="00C404E9">
        <w:rPr>
          <w:rFonts w:asciiTheme="minorHAnsi" w:hAnsiTheme="minorHAnsi" w:cstheme="minorHAnsi"/>
          <w:sz w:val="21"/>
          <w:szCs w:val="21"/>
          <w:lang w:val="en-GB"/>
        </w:rPr>
        <w:t>there</w:t>
      </w:r>
      <w:r w:rsidR="00C404E9" w:rsidRPr="00C404E9">
        <w:rPr>
          <w:rFonts w:asciiTheme="minorHAnsi" w:hAnsiTheme="minorHAnsi" w:cstheme="minorHAnsi"/>
          <w:sz w:val="21"/>
          <w:szCs w:val="21"/>
          <w:lang w:val="en-GB"/>
        </w:rPr>
        <w:t xml:space="preserve">of </w:t>
      </w:r>
      <w:r w:rsidR="00C404E9" w:rsidRPr="00C404E9">
        <w:rPr>
          <w:rFonts w:asciiTheme="minorHAnsi" w:hAnsiTheme="minorHAnsi" w:cstheme="minorHAnsi"/>
          <w:b/>
          <w:bCs/>
          <w:sz w:val="21"/>
          <w:szCs w:val="21"/>
          <w:lang w:val="en-GB"/>
        </w:rPr>
        <w:t>no later than 7 days</w:t>
      </w:r>
      <w:r w:rsidR="00C404E9" w:rsidRPr="00C404E9">
        <w:rPr>
          <w:rFonts w:asciiTheme="minorHAnsi" w:hAnsiTheme="minorHAnsi" w:cstheme="minorHAnsi"/>
          <w:sz w:val="21"/>
          <w:szCs w:val="21"/>
          <w:lang w:val="en-GB"/>
        </w:rPr>
        <w:t xml:space="preserve"> after receiving a request for its return issued by the organization.</w:t>
      </w:r>
      <w:r w:rsidRPr="00EF7BDE">
        <w:rPr>
          <w:rFonts w:asciiTheme="minorHAnsi" w:hAnsiTheme="minorHAnsi" w:cstheme="minorHAnsi"/>
          <w:sz w:val="21"/>
          <w:szCs w:val="21"/>
          <w:lang w:val="en-GB"/>
        </w:rPr>
        <w:t xml:space="preserve"> </w:t>
      </w:r>
    </w:p>
    <w:p w14:paraId="64F4CFF5" w14:textId="77777777" w:rsidR="00D079DF" w:rsidRPr="00EF7BDE" w:rsidRDefault="00D079DF" w:rsidP="00DD75BC">
      <w:pPr>
        <w:ind w:left="720" w:hanging="720"/>
        <w:jc w:val="both"/>
        <w:rPr>
          <w:rFonts w:asciiTheme="minorHAnsi" w:hAnsiTheme="minorHAnsi" w:cstheme="minorHAnsi"/>
          <w:sz w:val="24"/>
          <w:szCs w:val="24"/>
          <w:lang w:val="en-GB"/>
        </w:rPr>
      </w:pPr>
    </w:p>
    <w:p w14:paraId="745F213A" w14:textId="1DD9AFFC" w:rsidR="003415BB" w:rsidRPr="00EF7BDE" w:rsidRDefault="00A6570E"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7 - INSURANCE</w:t>
      </w:r>
    </w:p>
    <w:p w14:paraId="4734DD80" w14:textId="3AE89C93" w:rsidR="00A6570E" w:rsidRPr="00A6570E" w:rsidRDefault="00BD750D" w:rsidP="00A6570E">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7</w:t>
      </w:r>
      <w:r w:rsidR="004C4F1B" w:rsidRPr="00EF7BDE">
        <w:rPr>
          <w:rFonts w:asciiTheme="minorHAnsi" w:hAnsiTheme="minorHAnsi" w:cstheme="minorHAnsi"/>
          <w:sz w:val="21"/>
          <w:szCs w:val="21"/>
          <w:lang w:val="en-GB"/>
        </w:rPr>
        <w:t>.1    </w:t>
      </w:r>
      <w:r w:rsidR="0085135C" w:rsidRPr="00EF7BDE">
        <w:rPr>
          <w:rFonts w:asciiTheme="minorHAnsi" w:hAnsiTheme="minorHAnsi" w:cstheme="minorHAnsi"/>
          <w:sz w:val="21"/>
          <w:szCs w:val="21"/>
          <w:lang w:val="en-GB"/>
        </w:rPr>
        <w:tab/>
      </w:r>
      <w:r w:rsidR="00A6570E" w:rsidRPr="00A6570E">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w:t>
      </w:r>
      <w:r w:rsidR="00A6570E">
        <w:rPr>
          <w:rFonts w:asciiTheme="minorHAnsi" w:hAnsiTheme="minorHAnsi" w:cstheme="minorHAnsi"/>
          <w:sz w:val="21"/>
          <w:szCs w:val="21"/>
          <w:lang w:val="en-GB"/>
        </w:rPr>
        <w:t>7</w:t>
      </w:r>
      <w:r w:rsidR="00A6570E" w:rsidRPr="00A6570E">
        <w:rPr>
          <w:rFonts w:asciiTheme="minorHAnsi" w:hAnsiTheme="minorHAnsi" w:cstheme="minorHAnsi"/>
          <w:sz w:val="21"/>
          <w:szCs w:val="21"/>
          <w:lang w:val="en-GB"/>
        </w:rPr>
        <w:t>.3, a specific document will be attached to this grant agreement defining the conditions of the insurance provision and including the consent of the receiving organisation.</w:t>
      </w:r>
    </w:p>
    <w:p w14:paraId="5A59DE38" w14:textId="7F0C7C07" w:rsidR="00FC683E" w:rsidRDefault="00BD750D" w:rsidP="00FC683E">
      <w:pPr>
        <w:spacing w:before="60" w:after="60"/>
        <w:ind w:left="567" w:hanging="567"/>
        <w:jc w:val="both"/>
        <w:rPr>
          <w:rFonts w:asciiTheme="minorHAnsi" w:hAnsiTheme="minorHAnsi" w:cstheme="minorHAnsi"/>
          <w:sz w:val="21"/>
          <w:szCs w:val="21"/>
          <w:lang w:val="en-GB"/>
        </w:rPr>
      </w:pPr>
      <w:proofErr w:type="gramStart"/>
      <w:r w:rsidRPr="00EF7BDE">
        <w:rPr>
          <w:rFonts w:asciiTheme="minorHAnsi" w:hAnsiTheme="minorHAnsi" w:cstheme="minorHAnsi"/>
          <w:sz w:val="21"/>
          <w:szCs w:val="21"/>
          <w:lang w:val="en-GB"/>
        </w:rPr>
        <w:t>7</w:t>
      </w:r>
      <w:r w:rsidR="009C34B8" w:rsidRPr="00EF7BDE">
        <w:rPr>
          <w:rFonts w:asciiTheme="minorHAnsi" w:hAnsiTheme="minorHAnsi" w:cstheme="minorHAnsi"/>
          <w:sz w:val="21"/>
          <w:szCs w:val="21"/>
          <w:lang w:val="en-GB"/>
        </w:rPr>
        <w:t>.2  </w:t>
      </w:r>
      <w:r w:rsidR="0030761D" w:rsidRPr="00EF7BDE">
        <w:rPr>
          <w:rFonts w:asciiTheme="minorHAnsi" w:hAnsiTheme="minorHAnsi" w:cstheme="minorHAnsi"/>
          <w:sz w:val="21"/>
          <w:szCs w:val="21"/>
          <w:lang w:val="en-GB"/>
        </w:rPr>
        <w:tab/>
      </w:r>
      <w:proofErr w:type="gramEnd"/>
      <w:r w:rsidR="00FC683E" w:rsidRPr="00FC683E">
        <w:rPr>
          <w:rFonts w:asciiTheme="minorHAnsi" w:hAnsiTheme="minorHAnsi" w:cstheme="minorHAnsi"/>
          <w:sz w:val="21"/>
          <w:szCs w:val="21"/>
          <w:lang w:val="en-GB"/>
        </w:rPr>
        <w:t xml:space="preserve">Insurance coverage shall include at minimum a health insurance and </w:t>
      </w:r>
      <w:r w:rsidR="00FC683E">
        <w:rPr>
          <w:rFonts w:asciiTheme="minorHAnsi" w:hAnsiTheme="minorHAnsi" w:cstheme="minorHAnsi"/>
          <w:sz w:val="21"/>
          <w:szCs w:val="21"/>
          <w:lang w:val="en-GB"/>
        </w:rPr>
        <w:t xml:space="preserve">optional </w:t>
      </w:r>
      <w:r w:rsidR="00FC683E" w:rsidRPr="00FC683E">
        <w:rPr>
          <w:rFonts w:asciiTheme="minorHAnsi" w:hAnsiTheme="minorHAnsi" w:cstheme="minorHAnsi"/>
          <w:sz w:val="21"/>
          <w:szCs w:val="21"/>
          <w:lang w:val="en-GB"/>
        </w:rPr>
        <w:t>a liability insurance and an accident insurance</w:t>
      </w:r>
      <w:r w:rsidR="00FC683E">
        <w:rPr>
          <w:rFonts w:asciiTheme="minorHAnsi" w:hAnsiTheme="minorHAnsi" w:cstheme="minorHAnsi"/>
          <w:sz w:val="21"/>
          <w:szCs w:val="21"/>
          <w:lang w:val="en-GB"/>
        </w:rPr>
        <w:t xml:space="preserve"> (recommended)</w:t>
      </w:r>
      <w:r w:rsidR="00FC683E" w:rsidRPr="00FC683E">
        <w:rPr>
          <w:rFonts w:asciiTheme="minorHAnsi" w:hAnsiTheme="minorHAnsi" w:cstheme="minorHAnsi"/>
          <w:sz w:val="21"/>
          <w:szCs w:val="21"/>
          <w:lang w:val="en-GB"/>
        </w:rPr>
        <w:t xml:space="preserve">. </w:t>
      </w:r>
    </w:p>
    <w:p w14:paraId="14297677" w14:textId="68414387" w:rsidR="00FC683E" w:rsidRPr="00396F96" w:rsidRDefault="00FC683E" w:rsidP="00FC683E">
      <w:pPr>
        <w:spacing w:before="60" w:after="60"/>
        <w:ind w:left="567"/>
        <w:jc w:val="both"/>
        <w:rPr>
          <w:rFonts w:asciiTheme="minorHAnsi" w:hAnsiTheme="minorHAnsi" w:cstheme="minorHAnsi"/>
          <w:sz w:val="21"/>
          <w:szCs w:val="21"/>
          <w:lang w:val="en-GB"/>
        </w:rPr>
      </w:pPr>
      <w:r w:rsidRPr="00396F96">
        <w:rPr>
          <w:rFonts w:asciiTheme="minorHAnsi" w:hAnsiTheme="minorHAnsi" w:cstheme="minorHAnsi"/>
          <w:sz w:val="21"/>
          <w:szCs w:val="21"/>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088849ED" w14:textId="32502DDE" w:rsidR="0030761D" w:rsidRPr="00EF7BDE" w:rsidRDefault="00FC683E" w:rsidP="00E8477B">
      <w:pPr>
        <w:spacing w:before="60" w:after="60"/>
        <w:ind w:left="567"/>
        <w:jc w:val="both"/>
        <w:rPr>
          <w:rFonts w:asciiTheme="minorHAnsi" w:hAnsiTheme="minorHAnsi" w:cstheme="minorHAnsi"/>
          <w:b/>
          <w:bCs/>
          <w:sz w:val="21"/>
          <w:szCs w:val="21"/>
          <w:lang w:val="en-GB"/>
        </w:rPr>
      </w:pPr>
      <w:r w:rsidRPr="00FC683E">
        <w:rPr>
          <w:rFonts w:asciiTheme="minorHAnsi" w:hAnsiTheme="minorHAnsi" w:cstheme="minorHAnsi"/>
          <w:b/>
          <w:bCs/>
          <w:sz w:val="21"/>
          <w:szCs w:val="21"/>
          <w:lang w:val="en-GB"/>
        </w:rPr>
        <w:t>Confirmation of health insurance will be included in this contract.</w:t>
      </w:r>
      <w:r w:rsidR="00E8477B" w:rsidRPr="00EF7BDE">
        <w:rPr>
          <w:rFonts w:asciiTheme="minorHAnsi" w:hAnsiTheme="minorHAnsi" w:cstheme="minorHAnsi"/>
          <w:b/>
          <w:bCs/>
          <w:sz w:val="21"/>
          <w:szCs w:val="21"/>
          <w:lang w:val="en-GB"/>
        </w:rPr>
        <w:t xml:space="preserve"> </w:t>
      </w:r>
    </w:p>
    <w:p w14:paraId="6C8E0E92" w14:textId="0192349D" w:rsidR="0030761D" w:rsidRPr="00EF7BDE" w:rsidRDefault="00BD750D" w:rsidP="00E8477B">
      <w:pPr>
        <w:spacing w:before="60" w:after="60"/>
        <w:ind w:left="567" w:hanging="567"/>
        <w:jc w:val="both"/>
        <w:rPr>
          <w:rFonts w:asciiTheme="minorHAnsi" w:hAnsiTheme="minorHAnsi" w:cstheme="minorHAnsi"/>
          <w:sz w:val="21"/>
          <w:szCs w:val="21"/>
          <w:highlight w:val="yellow"/>
          <w:lang w:val="en-GB"/>
        </w:rPr>
      </w:pPr>
      <w:r w:rsidRPr="00EF7BDE">
        <w:rPr>
          <w:rFonts w:asciiTheme="minorHAnsi" w:hAnsiTheme="minorHAnsi" w:cstheme="minorHAnsi"/>
          <w:sz w:val="21"/>
          <w:szCs w:val="21"/>
          <w:lang w:val="en-GB"/>
        </w:rPr>
        <w:t>7</w:t>
      </w:r>
      <w:r w:rsidR="00686D1D" w:rsidRPr="00EF7BDE">
        <w:rPr>
          <w:rFonts w:asciiTheme="minorHAnsi" w:hAnsiTheme="minorHAnsi" w:cstheme="minorHAnsi"/>
          <w:sz w:val="21"/>
          <w:szCs w:val="21"/>
          <w:lang w:val="en-GB"/>
        </w:rPr>
        <w:t>.3   </w:t>
      </w:r>
      <w:r w:rsidR="0030761D" w:rsidRPr="00EF7BDE">
        <w:rPr>
          <w:rFonts w:asciiTheme="minorHAnsi" w:hAnsiTheme="minorHAnsi" w:cstheme="minorHAnsi"/>
          <w:sz w:val="21"/>
          <w:szCs w:val="21"/>
          <w:lang w:val="en-GB"/>
        </w:rPr>
        <w:tab/>
      </w:r>
      <w:r w:rsidR="00FC683E">
        <w:rPr>
          <w:rFonts w:asciiTheme="minorHAnsi" w:hAnsiTheme="minorHAnsi" w:cstheme="minorHAnsi"/>
          <w:sz w:val="21"/>
          <w:szCs w:val="21"/>
          <w:lang w:val="en-GB"/>
        </w:rPr>
        <w:t>The responsible party for taking the insurance coverage is</w:t>
      </w:r>
      <w:r w:rsidR="0030761D" w:rsidRPr="00EF7BDE">
        <w:rPr>
          <w:rFonts w:asciiTheme="minorHAnsi" w:hAnsiTheme="minorHAnsi" w:cstheme="minorHAnsi"/>
          <w:sz w:val="21"/>
          <w:szCs w:val="21"/>
          <w:lang w:val="en-GB"/>
        </w:rPr>
        <w:t>:</w:t>
      </w:r>
      <w:r w:rsidR="0030761D" w:rsidRPr="00EF7BDE">
        <w:rPr>
          <w:rFonts w:asciiTheme="minorHAnsi" w:hAnsiTheme="minorHAnsi" w:cstheme="minorHAnsi"/>
          <w:sz w:val="21"/>
          <w:szCs w:val="21"/>
          <w:lang w:val="en-GB" w:bidi="cs-CZ"/>
        </w:rPr>
        <w:t xml:space="preserve"> </w:t>
      </w:r>
      <w:r w:rsidR="0030761D" w:rsidRPr="00EF7BDE">
        <w:rPr>
          <w:rFonts w:asciiTheme="minorHAnsi" w:hAnsiTheme="minorHAnsi" w:cstheme="minorHAnsi"/>
          <w:color w:val="000000" w:themeColor="text1"/>
          <w:sz w:val="21"/>
          <w:szCs w:val="21"/>
          <w:highlight w:val="lightGray"/>
          <w:lang w:val="en-GB"/>
        </w:rPr>
        <w:t>[</w:t>
      </w:r>
      <w:r w:rsidR="00FC683E" w:rsidRPr="002A41E7">
        <w:rPr>
          <w:rFonts w:asciiTheme="minorHAnsi" w:hAnsiTheme="minorHAnsi" w:cstheme="minorHAnsi"/>
          <w:color w:val="000000" w:themeColor="text1"/>
          <w:sz w:val="21"/>
          <w:szCs w:val="21"/>
          <w:highlight w:val="yellow"/>
          <w:lang w:val="en-GB"/>
        </w:rPr>
        <w:t>the organisation</w:t>
      </w:r>
      <w:r w:rsidR="0030761D" w:rsidRPr="002A41E7">
        <w:rPr>
          <w:rFonts w:asciiTheme="minorHAnsi" w:hAnsiTheme="minorHAnsi" w:cstheme="minorHAnsi"/>
          <w:color w:val="000000" w:themeColor="text1"/>
          <w:sz w:val="21"/>
          <w:szCs w:val="21"/>
          <w:highlight w:val="yellow"/>
          <w:lang w:val="en-GB"/>
        </w:rPr>
        <w:t xml:space="preserve"> </w:t>
      </w:r>
      <w:r w:rsidR="00FC683E" w:rsidRPr="002A41E7">
        <w:rPr>
          <w:rFonts w:asciiTheme="minorHAnsi" w:hAnsiTheme="minorHAnsi" w:cstheme="minorHAnsi"/>
          <w:color w:val="000000" w:themeColor="text1"/>
          <w:sz w:val="21"/>
          <w:szCs w:val="21"/>
          <w:highlight w:val="yellow"/>
          <w:lang w:val="en-GB"/>
        </w:rPr>
        <w:t>OR</w:t>
      </w:r>
      <w:r w:rsidR="0030761D" w:rsidRPr="002A41E7">
        <w:rPr>
          <w:rFonts w:asciiTheme="minorHAnsi" w:hAnsiTheme="minorHAnsi" w:cstheme="minorHAnsi"/>
          <w:color w:val="000000" w:themeColor="text1"/>
          <w:sz w:val="21"/>
          <w:szCs w:val="21"/>
          <w:highlight w:val="yellow"/>
          <w:lang w:val="en-GB"/>
        </w:rPr>
        <w:t xml:space="preserve"> </w:t>
      </w:r>
      <w:r w:rsidR="00FC683E" w:rsidRPr="002A41E7">
        <w:rPr>
          <w:rFonts w:asciiTheme="minorHAnsi" w:hAnsiTheme="minorHAnsi" w:cstheme="minorHAnsi"/>
          <w:color w:val="000000" w:themeColor="text1"/>
          <w:sz w:val="21"/>
          <w:szCs w:val="21"/>
          <w:highlight w:val="yellow"/>
          <w:lang w:val="en-GB"/>
        </w:rPr>
        <w:t>the participant</w:t>
      </w:r>
      <w:r w:rsidR="0030761D" w:rsidRPr="002A41E7">
        <w:rPr>
          <w:rFonts w:asciiTheme="minorHAnsi" w:hAnsiTheme="minorHAnsi" w:cstheme="minorHAnsi"/>
          <w:color w:val="000000" w:themeColor="text1"/>
          <w:sz w:val="21"/>
          <w:szCs w:val="21"/>
          <w:highlight w:val="yellow"/>
          <w:lang w:val="en-GB"/>
        </w:rPr>
        <w:t xml:space="preserve"> </w:t>
      </w:r>
      <w:r w:rsidR="00FC683E" w:rsidRPr="002A41E7">
        <w:rPr>
          <w:rFonts w:asciiTheme="minorHAnsi" w:hAnsiTheme="minorHAnsi" w:cstheme="minorHAnsi"/>
          <w:color w:val="000000" w:themeColor="text1"/>
          <w:sz w:val="21"/>
          <w:szCs w:val="21"/>
          <w:highlight w:val="yellow"/>
          <w:lang w:val="en-GB"/>
        </w:rPr>
        <w:t>OR the receiving organisation</w:t>
      </w:r>
      <w:r w:rsidR="0030761D" w:rsidRPr="00EF7BDE">
        <w:rPr>
          <w:rFonts w:asciiTheme="minorHAnsi" w:hAnsiTheme="minorHAnsi" w:cstheme="minorHAnsi"/>
          <w:color w:val="000000" w:themeColor="text1"/>
          <w:sz w:val="21"/>
          <w:szCs w:val="21"/>
          <w:highlight w:val="lightGray"/>
          <w:lang w:val="en-GB"/>
        </w:rPr>
        <w:t>]</w:t>
      </w:r>
      <w:r w:rsidR="0030761D" w:rsidRPr="00EF7BDE">
        <w:rPr>
          <w:rFonts w:asciiTheme="minorHAnsi" w:hAnsiTheme="minorHAnsi" w:cstheme="minorHAnsi"/>
          <w:sz w:val="21"/>
          <w:szCs w:val="21"/>
          <w:lang w:val="en-GB" w:bidi="cs-CZ"/>
        </w:rPr>
        <w:t xml:space="preserve"> </w:t>
      </w:r>
    </w:p>
    <w:p w14:paraId="4D74DAA7" w14:textId="77777777" w:rsidR="00D079DF" w:rsidRPr="00EF7BDE" w:rsidRDefault="00D079DF" w:rsidP="0030761D">
      <w:pPr>
        <w:ind w:left="567" w:hanging="567"/>
        <w:jc w:val="both"/>
        <w:rPr>
          <w:rFonts w:asciiTheme="minorHAnsi" w:hAnsiTheme="minorHAnsi" w:cstheme="minorHAnsi"/>
          <w:sz w:val="16"/>
          <w:szCs w:val="16"/>
          <w:highlight w:val="yellow"/>
          <w:lang w:val="en-GB"/>
        </w:rPr>
      </w:pPr>
    </w:p>
    <w:p w14:paraId="687335ED" w14:textId="2E2B0145" w:rsidR="0030761D" w:rsidRPr="00EF7BDE" w:rsidRDefault="00C44E65" w:rsidP="00396F96">
      <w:pPr>
        <w:spacing w:before="18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30761D"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8</w:t>
      </w:r>
      <w:r w:rsidR="0030761D"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 xml:space="preserve">LANGUAGE LEVEL AND </w:t>
      </w:r>
      <w:r w:rsidR="0030761D" w:rsidRPr="00EF7BDE">
        <w:rPr>
          <w:rFonts w:asciiTheme="minorHAnsi" w:eastAsiaTheme="majorEastAsia" w:hAnsiTheme="minorHAnsi" w:cstheme="minorHAnsi"/>
          <w:b/>
          <w:bCs/>
          <w:iCs/>
          <w:caps/>
          <w:snapToGrid/>
          <w:sz w:val="22"/>
          <w:szCs w:val="22"/>
          <w:lang w:val="en-GB" w:eastAsia="en-US"/>
        </w:rPr>
        <w:t xml:space="preserve">ONLINE </w:t>
      </w:r>
      <w:r>
        <w:rPr>
          <w:rFonts w:asciiTheme="minorHAnsi" w:eastAsiaTheme="majorEastAsia" w:hAnsiTheme="minorHAnsi" w:cstheme="minorHAnsi"/>
          <w:b/>
          <w:bCs/>
          <w:iCs/>
          <w:caps/>
          <w:snapToGrid/>
          <w:sz w:val="22"/>
          <w:szCs w:val="22"/>
          <w:lang w:val="en-GB" w:eastAsia="en-US"/>
        </w:rPr>
        <w:t>LANGUAGE SUPPORT</w:t>
      </w:r>
      <w:r w:rsidR="0030761D" w:rsidRPr="00EF7BDE">
        <w:rPr>
          <w:rFonts w:asciiTheme="minorHAnsi" w:eastAsiaTheme="majorEastAsia" w:hAnsiTheme="minorHAnsi" w:cstheme="minorHAnsi"/>
          <w:b/>
          <w:bCs/>
          <w:iCs/>
          <w:caps/>
          <w:snapToGrid/>
          <w:sz w:val="22"/>
          <w:szCs w:val="22"/>
          <w:lang w:val="en-GB" w:eastAsia="en-US"/>
        </w:rPr>
        <w:t xml:space="preserve"> (OLS)</w:t>
      </w:r>
    </w:p>
    <w:p w14:paraId="1E245DE6" w14:textId="70081954" w:rsidR="00206CBB" w:rsidRPr="00EF7BDE" w:rsidRDefault="00BD750D" w:rsidP="00E8477B">
      <w:pPr>
        <w:spacing w:before="60" w:after="60"/>
        <w:ind w:left="720" w:hanging="720"/>
        <w:jc w:val="both"/>
        <w:rPr>
          <w:rFonts w:asciiTheme="minorHAnsi" w:hAnsiTheme="minorHAnsi" w:cstheme="minorHAnsi"/>
          <w:i/>
          <w:color w:val="4AA55B"/>
          <w:sz w:val="21"/>
          <w:szCs w:val="21"/>
          <w:lang w:val="en-GB"/>
        </w:rPr>
      </w:pPr>
      <w:r w:rsidRPr="00EF7BDE">
        <w:rPr>
          <w:rFonts w:asciiTheme="minorHAnsi" w:hAnsiTheme="minorHAnsi" w:cstheme="minorHAnsi"/>
          <w:sz w:val="21"/>
          <w:szCs w:val="21"/>
          <w:lang w:val="en-GB"/>
        </w:rPr>
        <w:t>8</w:t>
      </w:r>
      <w:r w:rsidR="008967B6" w:rsidRPr="00EF7BDE">
        <w:rPr>
          <w:rFonts w:asciiTheme="minorHAnsi" w:hAnsiTheme="minorHAnsi" w:cstheme="minorHAnsi"/>
          <w:sz w:val="21"/>
          <w:szCs w:val="21"/>
          <w:lang w:val="en-GB"/>
        </w:rPr>
        <w:t>.</w:t>
      </w:r>
      <w:r w:rsidR="00D30767" w:rsidRPr="00EF7BDE">
        <w:rPr>
          <w:rFonts w:asciiTheme="minorHAnsi" w:hAnsiTheme="minorHAnsi" w:cstheme="minorHAnsi"/>
          <w:sz w:val="21"/>
          <w:szCs w:val="21"/>
          <w:lang w:val="en-GB"/>
        </w:rPr>
        <w:t>1</w:t>
      </w:r>
      <w:r w:rsidR="008967B6" w:rsidRPr="00EF7BDE">
        <w:rPr>
          <w:rFonts w:asciiTheme="minorHAnsi" w:hAnsiTheme="minorHAnsi" w:cstheme="minorHAnsi"/>
          <w:sz w:val="21"/>
          <w:szCs w:val="21"/>
          <w:lang w:val="en-GB"/>
        </w:rPr>
        <w:tab/>
      </w:r>
      <w:r w:rsidR="00C44E65">
        <w:rPr>
          <w:rFonts w:asciiTheme="minorHAnsi" w:hAnsiTheme="minorHAnsi" w:cstheme="minorHAnsi"/>
          <w:sz w:val="21"/>
          <w:szCs w:val="21"/>
          <w:lang w:val="en-GB"/>
        </w:rPr>
        <w:t xml:space="preserve">The participant may carry out the OLS language assessment in the language of mobility (if available) before the mobility period and make use of the language courses available on the OLS platform. </w:t>
      </w:r>
      <w:r w:rsidR="00B42C95" w:rsidRPr="00EF7BDE">
        <w:rPr>
          <w:rFonts w:asciiTheme="minorHAnsi" w:hAnsiTheme="minorHAnsi" w:cstheme="minorHAnsi"/>
          <w:sz w:val="21"/>
          <w:szCs w:val="21"/>
          <w:lang w:val="en-GB"/>
        </w:rPr>
        <w:t xml:space="preserve"> </w:t>
      </w:r>
    </w:p>
    <w:p w14:paraId="5B304147" w14:textId="42A0533C" w:rsidR="00B12075" w:rsidRPr="00EF7BDE" w:rsidRDefault="00BD750D" w:rsidP="00E8477B">
      <w:pPr>
        <w:spacing w:before="60" w:after="60"/>
        <w:ind w:left="720" w:hanging="720"/>
        <w:rPr>
          <w:rFonts w:asciiTheme="minorHAnsi" w:hAnsiTheme="minorHAnsi" w:cstheme="minorHAnsi"/>
          <w:sz w:val="21"/>
          <w:szCs w:val="21"/>
          <w:lang w:val="en-GB"/>
        </w:rPr>
      </w:pPr>
      <w:r w:rsidRPr="00EF7BDE">
        <w:rPr>
          <w:rFonts w:asciiTheme="minorHAnsi" w:hAnsiTheme="minorHAnsi" w:cstheme="minorHAnsi"/>
          <w:sz w:val="21"/>
          <w:szCs w:val="21"/>
          <w:lang w:val="en-GB"/>
        </w:rPr>
        <w:t>8</w:t>
      </w:r>
      <w:r w:rsidR="00D30767" w:rsidRPr="00EF7BDE">
        <w:rPr>
          <w:rFonts w:asciiTheme="minorHAnsi" w:hAnsiTheme="minorHAnsi" w:cstheme="minorHAnsi"/>
          <w:sz w:val="21"/>
          <w:szCs w:val="21"/>
          <w:lang w:val="en-GB"/>
        </w:rPr>
        <w:t>.2</w:t>
      </w:r>
      <w:r w:rsidR="004E28EA" w:rsidRPr="00EF7BDE">
        <w:rPr>
          <w:rFonts w:asciiTheme="minorHAnsi" w:hAnsiTheme="minorHAnsi" w:cstheme="minorHAnsi"/>
          <w:sz w:val="21"/>
          <w:szCs w:val="21"/>
          <w:lang w:val="en-GB"/>
        </w:rPr>
        <w:tab/>
      </w:r>
      <w:r w:rsidR="00C44E65">
        <w:rPr>
          <w:rFonts w:asciiTheme="minorHAnsi" w:hAnsiTheme="minorHAnsi" w:cstheme="minorHAnsi"/>
          <w:sz w:val="21"/>
          <w:szCs w:val="21"/>
          <w:lang w:val="en-GB"/>
        </w:rPr>
        <w:t xml:space="preserve">The level of language competence in </w:t>
      </w:r>
      <w:r w:rsidR="00B42C95" w:rsidRPr="00EF7BDE">
        <w:rPr>
          <w:rFonts w:asciiTheme="minorHAnsi" w:hAnsiTheme="minorHAnsi" w:cstheme="minorHAnsi"/>
          <w:sz w:val="21"/>
          <w:szCs w:val="21"/>
          <w:lang w:val="en-GB" w:bidi="cs-CZ"/>
        </w:rPr>
        <w:t>[</w:t>
      </w:r>
      <w:r w:rsidR="00C44E65" w:rsidRPr="002A41E7">
        <w:rPr>
          <w:rFonts w:asciiTheme="minorHAnsi" w:hAnsiTheme="minorHAnsi" w:cstheme="minorHAnsi"/>
          <w:sz w:val="21"/>
          <w:szCs w:val="21"/>
          <w:highlight w:val="yellow"/>
          <w:lang w:val="en-GB" w:bidi="cs-CZ"/>
        </w:rPr>
        <w:t>main language of instruction</w:t>
      </w:r>
      <w:r w:rsidR="00B42C95" w:rsidRPr="002A41E7">
        <w:rPr>
          <w:rFonts w:asciiTheme="minorHAnsi" w:hAnsiTheme="minorHAnsi" w:cstheme="minorHAnsi"/>
          <w:sz w:val="21"/>
          <w:szCs w:val="21"/>
          <w:highlight w:val="yellow"/>
          <w:lang w:val="en-GB" w:bidi="cs-CZ"/>
        </w:rPr>
        <w:t>]</w:t>
      </w:r>
      <w:r w:rsidR="00C44E65">
        <w:rPr>
          <w:rFonts w:asciiTheme="minorHAnsi" w:hAnsiTheme="minorHAnsi" w:cstheme="minorHAnsi"/>
          <w:sz w:val="21"/>
          <w:szCs w:val="21"/>
          <w:lang w:val="en-GB" w:bidi="cs-CZ"/>
        </w:rPr>
        <w:t xml:space="preserve"> that the participant already has or agrees to acquire by the start of the mobility period is</w:t>
      </w:r>
      <w:r w:rsidR="00B42C95" w:rsidRPr="002A41E7">
        <w:rPr>
          <w:rFonts w:asciiTheme="minorHAnsi" w:hAnsiTheme="minorHAnsi" w:cstheme="minorHAnsi"/>
          <w:sz w:val="21"/>
          <w:szCs w:val="21"/>
          <w:highlight w:val="yellow"/>
          <w:lang w:val="en-GB" w:bidi="cs-CZ"/>
        </w:rPr>
        <w:t xml:space="preserve">: </w:t>
      </w:r>
      <w:r w:rsidR="00B42C95" w:rsidRPr="002A41E7">
        <w:rPr>
          <w:rFonts w:asciiTheme="minorHAnsi" w:hAnsiTheme="minorHAnsi" w:cstheme="minorHAnsi"/>
          <w:sz w:val="21"/>
          <w:szCs w:val="21"/>
          <w:highlight w:val="yellow"/>
          <w:lang w:val="en-GB"/>
        </w:rPr>
        <w:t>A1</w:t>
      </w:r>
      <w:sdt>
        <w:sdtPr>
          <w:rPr>
            <w:rFonts w:asciiTheme="minorHAnsi" w:hAnsiTheme="minorHAnsi" w:cstheme="minorHAnsi"/>
            <w:sz w:val="21"/>
            <w:szCs w:val="21"/>
            <w:highlight w:val="yellow"/>
            <w:lang w:val="en-GB"/>
          </w:rPr>
          <w:id w:val="-1218893163"/>
          <w:placeholder>
            <w:docPart w:val="9ADCF9BC29834CA7BA6E90D935FD022B"/>
          </w:placeholder>
        </w:sdtPr>
        <w:sdtEndPr/>
        <w:sdtContent>
          <w:sdt>
            <w:sdtPr>
              <w:rPr>
                <w:rFonts w:asciiTheme="minorHAnsi" w:hAnsiTheme="minorHAnsi" w:cstheme="minorHAnsi"/>
                <w:sz w:val="21"/>
                <w:szCs w:val="21"/>
                <w:highlight w:val="yellow"/>
                <w:lang w:val="en-GB"/>
              </w:rPr>
              <w:id w:val="-947160153"/>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A2</w:t>
      </w:r>
      <w:sdt>
        <w:sdtPr>
          <w:rPr>
            <w:rFonts w:asciiTheme="minorHAnsi" w:hAnsiTheme="minorHAnsi" w:cstheme="minorHAnsi"/>
            <w:sz w:val="21"/>
            <w:szCs w:val="21"/>
            <w:highlight w:val="yellow"/>
            <w:lang w:val="en-GB"/>
          </w:rPr>
          <w:id w:val="-287744635"/>
          <w:placeholder>
            <w:docPart w:val="9ADCF9BC29834CA7BA6E90D935FD022B"/>
          </w:placeholder>
        </w:sdtPr>
        <w:sdtEndPr/>
        <w:sdtContent>
          <w:sdt>
            <w:sdtPr>
              <w:rPr>
                <w:rFonts w:asciiTheme="minorHAnsi" w:hAnsiTheme="minorHAnsi" w:cstheme="minorHAnsi"/>
                <w:sz w:val="21"/>
                <w:szCs w:val="21"/>
                <w:highlight w:val="yellow"/>
                <w:lang w:val="en-GB"/>
              </w:rPr>
              <w:id w:val="1739969120"/>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B1</w:t>
      </w:r>
      <w:sdt>
        <w:sdtPr>
          <w:rPr>
            <w:rFonts w:asciiTheme="minorHAnsi" w:hAnsiTheme="minorHAnsi" w:cstheme="minorHAnsi"/>
            <w:sz w:val="21"/>
            <w:szCs w:val="21"/>
            <w:highlight w:val="yellow"/>
            <w:lang w:val="en-GB"/>
          </w:rPr>
          <w:id w:val="138242295"/>
          <w:placeholder>
            <w:docPart w:val="9ADCF9BC29834CA7BA6E90D935FD022B"/>
          </w:placeholder>
        </w:sdtPr>
        <w:sdtEndPr/>
        <w:sdtContent>
          <w:sdt>
            <w:sdtPr>
              <w:rPr>
                <w:rFonts w:asciiTheme="minorHAnsi" w:hAnsiTheme="minorHAnsi" w:cstheme="minorHAnsi"/>
                <w:sz w:val="21"/>
                <w:szCs w:val="21"/>
                <w:highlight w:val="yellow"/>
                <w:lang w:val="en-GB"/>
              </w:rPr>
              <w:id w:val="-1049376711"/>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B2</w:t>
      </w:r>
      <w:sdt>
        <w:sdtPr>
          <w:rPr>
            <w:rFonts w:asciiTheme="minorHAnsi" w:hAnsiTheme="minorHAnsi" w:cstheme="minorHAnsi"/>
            <w:sz w:val="21"/>
            <w:szCs w:val="21"/>
            <w:highlight w:val="yellow"/>
            <w:lang w:val="en-GB"/>
          </w:rPr>
          <w:id w:val="867722700"/>
          <w:placeholder>
            <w:docPart w:val="9ADCF9BC29834CA7BA6E90D935FD022B"/>
          </w:placeholder>
        </w:sdtPr>
        <w:sdtEndPr/>
        <w:sdtContent>
          <w:sdt>
            <w:sdtPr>
              <w:rPr>
                <w:rFonts w:asciiTheme="minorHAnsi" w:hAnsiTheme="minorHAnsi" w:cstheme="minorHAnsi"/>
                <w:sz w:val="21"/>
                <w:szCs w:val="21"/>
                <w:highlight w:val="yellow"/>
                <w:lang w:val="en-GB"/>
              </w:rPr>
              <w:id w:val="1086198007"/>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C1</w:t>
      </w:r>
      <w:sdt>
        <w:sdtPr>
          <w:rPr>
            <w:rFonts w:asciiTheme="minorHAnsi" w:hAnsiTheme="minorHAnsi" w:cstheme="minorHAnsi"/>
            <w:sz w:val="21"/>
            <w:szCs w:val="21"/>
            <w:highlight w:val="yellow"/>
            <w:lang w:val="en-GB"/>
          </w:rPr>
          <w:id w:val="-1903354085"/>
          <w:placeholder>
            <w:docPart w:val="9ADCF9BC29834CA7BA6E90D935FD022B"/>
          </w:placeholder>
        </w:sdtPr>
        <w:sdtEndPr/>
        <w:sdtContent>
          <w:sdt>
            <w:sdtPr>
              <w:rPr>
                <w:rFonts w:asciiTheme="minorHAnsi" w:hAnsiTheme="minorHAnsi" w:cstheme="minorHAnsi"/>
                <w:sz w:val="21"/>
                <w:szCs w:val="21"/>
                <w:highlight w:val="yellow"/>
                <w:lang w:val="en-GB"/>
              </w:rPr>
              <w:id w:val="-1675329454"/>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C2</w:t>
      </w:r>
      <w:sdt>
        <w:sdtPr>
          <w:rPr>
            <w:rFonts w:asciiTheme="minorHAnsi" w:hAnsiTheme="minorHAnsi" w:cstheme="minorHAnsi"/>
            <w:sz w:val="21"/>
            <w:szCs w:val="21"/>
            <w:highlight w:val="yellow"/>
            <w:lang w:val="en-GB"/>
          </w:rPr>
          <w:id w:val="-1824657131"/>
          <w:placeholder>
            <w:docPart w:val="9ADCF9BC29834CA7BA6E90D935FD022B"/>
          </w:placeholder>
        </w:sdtPr>
        <w:sdtEndPr/>
        <w:sdtContent>
          <w:sdt>
            <w:sdtPr>
              <w:rPr>
                <w:rFonts w:asciiTheme="minorHAnsi" w:hAnsiTheme="minorHAnsi" w:cstheme="minorHAnsi"/>
                <w:sz w:val="21"/>
                <w:szCs w:val="21"/>
                <w:highlight w:val="yellow"/>
                <w:lang w:val="en-GB"/>
              </w:rPr>
              <w:id w:val="-513533192"/>
              <w14:checkbox>
                <w14:checked w14:val="1"/>
                <w14:checkedState w14:val="2612" w14:font="MS Gothic"/>
                <w14:uncheckedState w14:val="2610" w14:font="MS Gothic"/>
              </w14:checkbox>
            </w:sdtPr>
            <w:sdtEndPr/>
            <w:sdtContent>
              <w:r w:rsidR="002A41E7" w:rsidRPr="002A41E7">
                <w:rPr>
                  <w:rFonts w:ascii="MS Gothic" w:eastAsia="MS Gothic" w:hAnsi="MS Gothic" w:cstheme="minorHAnsi" w:hint="eastAsia"/>
                  <w:sz w:val="21"/>
                  <w:szCs w:val="21"/>
                  <w:highlight w:val="yellow"/>
                  <w:lang w:val="en-GB"/>
                </w:rPr>
                <w:t>☒</w:t>
              </w:r>
            </w:sdtContent>
          </w:sdt>
        </w:sdtContent>
      </w:sdt>
      <w:r w:rsidR="001C2EA2" w:rsidRPr="00EF7BDE">
        <w:rPr>
          <w:rFonts w:asciiTheme="minorHAnsi" w:hAnsiTheme="minorHAnsi" w:cstheme="minorHAnsi"/>
          <w:sz w:val="21"/>
          <w:szCs w:val="21"/>
          <w:lang w:val="en-GB"/>
        </w:rPr>
        <w:t>.</w:t>
      </w:r>
      <w:r w:rsidR="00D30767" w:rsidRPr="00EF7BDE">
        <w:rPr>
          <w:rFonts w:asciiTheme="minorHAnsi" w:hAnsiTheme="minorHAnsi" w:cstheme="minorHAnsi"/>
          <w:sz w:val="21"/>
          <w:szCs w:val="21"/>
          <w:lang w:val="en-GB"/>
        </w:rPr>
        <w:t xml:space="preserve"> </w:t>
      </w:r>
    </w:p>
    <w:p w14:paraId="53EFCBCA" w14:textId="77777777" w:rsidR="00D079DF" w:rsidRPr="00EF7BDE" w:rsidRDefault="00D079DF" w:rsidP="00DD75BC">
      <w:pPr>
        <w:ind w:left="720" w:hanging="720"/>
        <w:rPr>
          <w:rFonts w:asciiTheme="minorHAnsi" w:hAnsiTheme="minorHAnsi" w:cstheme="minorHAnsi"/>
          <w:sz w:val="16"/>
          <w:szCs w:val="16"/>
          <w:lang w:val="en-GB"/>
        </w:rPr>
      </w:pPr>
    </w:p>
    <w:p w14:paraId="2999ADD1" w14:textId="0C01D9AE" w:rsidR="009B7B70" w:rsidRPr="00EF7BDE" w:rsidRDefault="00EE1E9C"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2156E4C0"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9</w:t>
      </w:r>
      <w:r w:rsidR="009A20D6" w:rsidRPr="00EF7BDE">
        <w:rPr>
          <w:rFonts w:asciiTheme="minorHAnsi" w:eastAsiaTheme="majorEastAsia" w:hAnsiTheme="minorHAnsi" w:cstheme="minorHAnsi"/>
          <w:b/>
          <w:bCs/>
          <w:iCs/>
          <w:caps/>
          <w:snapToGrid/>
          <w:sz w:val="22"/>
          <w:szCs w:val="22"/>
          <w:lang w:val="en-GB" w:eastAsia="en-US"/>
        </w:rPr>
        <w:t xml:space="preserve"> </w:t>
      </w:r>
      <w:r w:rsidR="2156E4C0"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PARTICIPANT REPORT</w:t>
      </w:r>
    </w:p>
    <w:p w14:paraId="50B128C6" w14:textId="4AB93718" w:rsidR="00EE1E9C" w:rsidRPr="00EE1E9C" w:rsidRDefault="00BD750D" w:rsidP="00EE1E9C">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9</w:t>
      </w:r>
      <w:r w:rsidR="009B7B70" w:rsidRPr="00EF7BDE">
        <w:rPr>
          <w:rFonts w:asciiTheme="minorHAnsi" w:hAnsiTheme="minorHAnsi" w:cstheme="minorHAnsi"/>
          <w:sz w:val="21"/>
          <w:szCs w:val="21"/>
          <w:lang w:val="en-GB"/>
        </w:rPr>
        <w:t>.1</w:t>
      </w:r>
      <w:r w:rsidR="004A4617" w:rsidRPr="00EF7BDE">
        <w:rPr>
          <w:rFonts w:asciiTheme="minorHAnsi" w:hAnsiTheme="minorHAnsi" w:cstheme="minorHAnsi"/>
          <w:sz w:val="21"/>
          <w:szCs w:val="21"/>
          <w:lang w:val="en-GB"/>
        </w:rPr>
        <w:tab/>
      </w:r>
      <w:r w:rsidR="00EE1E9C" w:rsidRPr="00EE1E9C">
        <w:rPr>
          <w:rFonts w:asciiTheme="minorHAnsi" w:hAnsiTheme="minorHAnsi" w:cstheme="minorHAnsi"/>
          <w:sz w:val="21"/>
          <w:szCs w:val="21"/>
          <w:lang w:val="en-GB"/>
        </w:rPr>
        <w:t>The participant shall complete and submit the participant report on their mobility experience (via the online EU</w:t>
      </w:r>
      <w:r w:rsidR="00CA5ABD">
        <w:rPr>
          <w:rFonts w:asciiTheme="minorHAnsi" w:hAnsiTheme="minorHAnsi" w:cstheme="minorHAnsi"/>
          <w:sz w:val="21"/>
          <w:szCs w:val="21"/>
          <w:lang w:val="en-GB"/>
        </w:rPr>
        <w:t xml:space="preserve"> </w:t>
      </w:r>
      <w:r w:rsidR="00EE1E9C"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3030FEE0" w14:textId="68E4015B" w:rsidR="00F106E3" w:rsidRPr="00EF7BDE" w:rsidRDefault="00BD750D" w:rsidP="003414FF">
      <w:pPr>
        <w:spacing w:before="60" w:after="60"/>
        <w:ind w:left="567" w:hanging="567"/>
        <w:jc w:val="both"/>
        <w:rPr>
          <w:rFonts w:asciiTheme="minorHAnsi" w:hAnsiTheme="minorHAnsi" w:cstheme="minorHAnsi"/>
          <w:i/>
          <w:color w:val="4AA55B"/>
          <w:sz w:val="21"/>
          <w:szCs w:val="21"/>
          <w:lang w:val="en-GB"/>
        </w:rPr>
      </w:pPr>
      <w:r w:rsidRPr="00EF7BDE">
        <w:rPr>
          <w:rFonts w:asciiTheme="minorHAnsi" w:hAnsiTheme="minorHAnsi" w:cstheme="minorHAnsi"/>
          <w:sz w:val="21"/>
          <w:szCs w:val="21"/>
          <w:lang w:val="en-GB"/>
        </w:rPr>
        <w:t>9</w:t>
      </w:r>
      <w:r w:rsidR="00F106E3" w:rsidRPr="00EF7BDE">
        <w:rPr>
          <w:rFonts w:asciiTheme="minorHAnsi" w:hAnsiTheme="minorHAnsi" w:cstheme="minorHAnsi"/>
          <w:sz w:val="21"/>
          <w:szCs w:val="21"/>
          <w:lang w:val="en-GB"/>
        </w:rPr>
        <w:t>.2</w:t>
      </w:r>
      <w:r w:rsidR="00406EF7" w:rsidRPr="00EF7BDE">
        <w:rPr>
          <w:rFonts w:asciiTheme="minorHAnsi" w:hAnsiTheme="minorHAnsi" w:cstheme="minorHAnsi"/>
          <w:sz w:val="21"/>
          <w:szCs w:val="21"/>
          <w:lang w:val="en-GB"/>
        </w:rPr>
        <w:tab/>
      </w:r>
      <w:r w:rsidR="00CA5ABD" w:rsidRPr="00CA5ABD">
        <w:rPr>
          <w:rFonts w:asciiTheme="minorHAnsi" w:hAnsiTheme="minorHAnsi" w:cstheme="minorHAnsi"/>
          <w:sz w:val="21"/>
          <w:szCs w:val="21"/>
          <w:lang w:val="en-GB"/>
        </w:rPr>
        <w:t>A complementary online survey may be sent to the participant allowing for full reporting on recognition issues</w:t>
      </w:r>
      <w:r w:rsidR="00CA5ABD">
        <w:rPr>
          <w:rFonts w:asciiTheme="minorHAnsi" w:hAnsiTheme="minorHAnsi" w:cstheme="minorHAnsi"/>
          <w:sz w:val="21"/>
          <w:szCs w:val="21"/>
          <w:lang w:val="en-GB"/>
        </w:rPr>
        <w:t xml:space="preserve">. </w:t>
      </w:r>
      <w:r w:rsidR="00B42C95" w:rsidRPr="00EF7BDE">
        <w:rPr>
          <w:rFonts w:asciiTheme="minorHAnsi" w:hAnsiTheme="minorHAnsi" w:cstheme="minorHAnsi"/>
          <w:i/>
          <w:color w:val="4AA55B"/>
          <w:sz w:val="21"/>
          <w:szCs w:val="21"/>
          <w:lang w:val="en-GB"/>
        </w:rPr>
        <w:t xml:space="preserve"> </w:t>
      </w:r>
    </w:p>
    <w:p w14:paraId="1C587399" w14:textId="77777777" w:rsidR="00D079DF" w:rsidRPr="00EF7BDE" w:rsidRDefault="00D079DF" w:rsidP="00DD75BC">
      <w:pPr>
        <w:tabs>
          <w:tab w:val="left" w:pos="567"/>
        </w:tabs>
        <w:ind w:left="567" w:hanging="567"/>
        <w:jc w:val="both"/>
        <w:rPr>
          <w:rFonts w:asciiTheme="minorHAnsi" w:hAnsiTheme="minorHAnsi" w:cstheme="minorHAnsi"/>
          <w:sz w:val="16"/>
          <w:szCs w:val="16"/>
          <w:lang w:val="en-GB" w:bidi="cs-CZ"/>
        </w:rPr>
      </w:pPr>
    </w:p>
    <w:p w14:paraId="5F5EE45B" w14:textId="0BB6DB36" w:rsidR="007D2907"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w:t>
      </w:r>
      <w:r w:rsidR="00406CD4" w:rsidRPr="00EF7BDE">
        <w:rPr>
          <w:rFonts w:asciiTheme="minorHAnsi" w:eastAsiaTheme="majorEastAsia" w:hAnsiTheme="minorHAnsi" w:cstheme="minorHAnsi"/>
          <w:b/>
          <w:bCs/>
          <w:iCs/>
          <w:caps/>
          <w:snapToGrid/>
          <w:sz w:val="22"/>
          <w:szCs w:val="22"/>
          <w:lang w:val="en-GB" w:eastAsia="en-US"/>
        </w:rPr>
        <w:t xml:space="preserve"> </w:t>
      </w:r>
      <w:r w:rsidR="007D2907"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10</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ETHICS and values</w:t>
      </w:r>
    </w:p>
    <w:p w14:paraId="566B4F9F" w14:textId="74B19065" w:rsidR="007D2907" w:rsidRPr="00EF7BDE" w:rsidRDefault="00BD750D" w:rsidP="00357B3F">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7D2907" w:rsidRPr="00EF7BDE">
        <w:rPr>
          <w:rFonts w:asciiTheme="minorHAnsi" w:hAnsiTheme="minorHAnsi" w:cstheme="minorHAnsi"/>
          <w:sz w:val="21"/>
          <w:szCs w:val="21"/>
          <w:lang w:val="en-GB"/>
        </w:rPr>
        <w:t xml:space="preserve">.1 </w:t>
      </w:r>
      <w:r w:rsidR="009A20D6"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u w:val="single"/>
          <w:lang w:val="en-GB"/>
        </w:rPr>
        <w:t>Ethics:</w:t>
      </w:r>
      <w:r w:rsidR="00F2735B" w:rsidRPr="00F2735B">
        <w:rPr>
          <w:rFonts w:asciiTheme="minorHAnsi" w:hAnsiTheme="minorHAnsi" w:cstheme="minorHAnsi"/>
          <w:sz w:val="21"/>
          <w:szCs w:val="21"/>
          <w:lang w:val="en-GB"/>
        </w:rPr>
        <w:t xml:space="preserve"> The mobility activity must be carried out in line with the highest ethical standards and the applicable EU, international and national law on ethical principles.</w:t>
      </w:r>
    </w:p>
    <w:p w14:paraId="04D7F4DF" w14:textId="77777777" w:rsidR="00F2735B" w:rsidRPr="00F2735B" w:rsidRDefault="00BD750D" w:rsidP="00F2735B">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7D2907" w:rsidRPr="00EF7BDE">
        <w:rPr>
          <w:rFonts w:asciiTheme="minorHAnsi" w:hAnsiTheme="minorHAnsi" w:cstheme="minorHAnsi"/>
          <w:sz w:val="21"/>
          <w:szCs w:val="21"/>
          <w:lang w:val="en-GB"/>
        </w:rPr>
        <w:t xml:space="preserve">.2 </w:t>
      </w:r>
      <w:r w:rsidR="009A20D6"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u w:val="single"/>
          <w:lang w:val="en-GB"/>
        </w:rPr>
        <w:t>Values:</w:t>
      </w:r>
      <w:r w:rsidR="00F2735B" w:rsidRPr="00F2735B">
        <w:rPr>
          <w:rFonts w:asciiTheme="minorHAnsi" w:hAnsiTheme="minorHAnsi" w:cstheme="minorHAnsi"/>
          <w:sz w:val="21"/>
          <w:szCs w:val="21"/>
          <w:lang w:val="en-GB"/>
        </w:rPr>
        <w:t xml:space="preserve"> The participant must commit to and ensure the respect of basic EU values (such as respect for human dignity, freedom, democracy, equality, the rule of law and human rights, including the rights of minorities).</w:t>
      </w:r>
    </w:p>
    <w:p w14:paraId="7E72C98E" w14:textId="77777777" w:rsidR="00F2735B" w:rsidRDefault="00BD750D" w:rsidP="00F2735B">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4E28EA" w:rsidRPr="00EF7BDE">
        <w:rPr>
          <w:rFonts w:asciiTheme="minorHAnsi" w:hAnsiTheme="minorHAnsi" w:cstheme="minorHAnsi"/>
          <w:sz w:val="21"/>
          <w:szCs w:val="21"/>
          <w:lang w:val="en-GB"/>
        </w:rPr>
        <w:t>.</w:t>
      </w:r>
      <w:r w:rsidR="00A116D3" w:rsidRPr="00EF7BDE">
        <w:rPr>
          <w:rFonts w:asciiTheme="minorHAnsi" w:hAnsiTheme="minorHAnsi" w:cstheme="minorHAnsi"/>
          <w:sz w:val="21"/>
          <w:szCs w:val="21"/>
          <w:lang w:val="en-GB"/>
        </w:rPr>
        <w:t>3</w:t>
      </w:r>
      <w:r w:rsidR="004E28EA"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If a </w:t>
      </w:r>
      <w:proofErr w:type="gramStart"/>
      <w:r w:rsidR="00F2735B" w:rsidRPr="00F2735B">
        <w:rPr>
          <w:rFonts w:asciiTheme="minorHAnsi" w:hAnsiTheme="minorHAnsi" w:cstheme="minorHAnsi"/>
          <w:sz w:val="21"/>
          <w:szCs w:val="21"/>
          <w:lang w:val="en-GB"/>
        </w:rPr>
        <w:t>participant breaches</w:t>
      </w:r>
      <w:proofErr w:type="gramEnd"/>
      <w:r w:rsidR="00F2735B" w:rsidRPr="00F2735B">
        <w:rPr>
          <w:rFonts w:asciiTheme="minorHAnsi" w:hAnsiTheme="minorHAnsi" w:cstheme="minorHAnsi"/>
          <w:sz w:val="21"/>
          <w:szCs w:val="21"/>
          <w:lang w:val="en-GB"/>
        </w:rPr>
        <w:t xml:space="preserve"> any of its obligations under this Article, the grant may be reduced.</w:t>
      </w:r>
    </w:p>
    <w:p w14:paraId="25E3A435" w14:textId="77777777" w:rsidR="00396F96" w:rsidRPr="00396F96" w:rsidRDefault="00396F96" w:rsidP="00F2735B">
      <w:pPr>
        <w:tabs>
          <w:tab w:val="left" w:pos="567"/>
        </w:tabs>
        <w:spacing w:before="60" w:after="60"/>
        <w:ind w:left="567" w:hanging="567"/>
        <w:jc w:val="both"/>
        <w:rPr>
          <w:rFonts w:asciiTheme="minorHAnsi" w:hAnsiTheme="minorHAnsi" w:cstheme="minorHAnsi"/>
          <w:sz w:val="16"/>
          <w:szCs w:val="16"/>
          <w:lang w:val="en-GB"/>
        </w:rPr>
      </w:pPr>
    </w:p>
    <w:p w14:paraId="0A8F9747" w14:textId="0374F918" w:rsidR="004F0BB1"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4F0BB1" w:rsidRPr="00EF7BDE">
        <w:rPr>
          <w:rFonts w:asciiTheme="minorHAnsi" w:eastAsiaTheme="majorEastAsia" w:hAnsiTheme="minorHAnsi" w:cstheme="minorHAnsi"/>
          <w:b/>
          <w:bCs/>
          <w:iCs/>
          <w:caps/>
          <w:snapToGrid/>
          <w:sz w:val="22"/>
          <w:szCs w:val="22"/>
          <w:lang w:val="en-GB" w:eastAsia="en-US"/>
        </w:rPr>
        <w:t xml:space="preserve"> </w:t>
      </w:r>
      <w:r w:rsidR="009A20D6"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1</w:t>
      </w:r>
      <w:r w:rsidR="009A20D6" w:rsidRPr="00EF7BDE">
        <w:rPr>
          <w:rFonts w:asciiTheme="minorHAnsi" w:eastAsiaTheme="majorEastAsia" w:hAnsiTheme="minorHAnsi" w:cstheme="minorHAnsi"/>
          <w:b/>
          <w:bCs/>
          <w:iCs/>
          <w:caps/>
          <w:snapToGrid/>
          <w:sz w:val="22"/>
          <w:szCs w:val="22"/>
          <w:lang w:val="en-GB" w:eastAsia="en-US"/>
        </w:rPr>
        <w:t xml:space="preserve"> </w:t>
      </w:r>
      <w:r w:rsidR="004F0BB1"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DATA PROTECTION</w:t>
      </w:r>
    </w:p>
    <w:p w14:paraId="5A429E01" w14:textId="77777777" w:rsidR="00F2735B" w:rsidRPr="00F2735B" w:rsidRDefault="009A20D6" w:rsidP="00F2735B">
      <w:pPr>
        <w:tabs>
          <w:tab w:val="left" w:pos="851"/>
        </w:tabs>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00A525AC" w:rsidRPr="00EF7BDE">
        <w:rPr>
          <w:rFonts w:asciiTheme="minorHAnsi" w:hAnsiTheme="minorHAnsi" w:cstheme="minorHAnsi"/>
          <w:sz w:val="21"/>
          <w:szCs w:val="21"/>
          <w:lang w:val="en-GB"/>
        </w:rPr>
        <w:t xml:space="preserve">.1  </w:t>
      </w:r>
      <w:r w:rsidR="00A525AC"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11" w:history="1">
        <w:r w:rsidR="00F2735B" w:rsidRPr="00F2735B">
          <w:rPr>
            <w:rStyle w:val="Hypertextovodkaz"/>
            <w:rFonts w:asciiTheme="minorHAnsi" w:hAnsiTheme="minorHAnsi" w:cstheme="minorHAnsi"/>
            <w:sz w:val="21"/>
            <w:szCs w:val="21"/>
            <w:lang w:val="en-GB"/>
          </w:rPr>
          <w:t>https://webgate.ec.europa.eu/erasmus-esc/index/privacy-statement</w:t>
        </w:r>
      </w:hyperlink>
      <w:r w:rsidR="00F2735B" w:rsidRPr="00F2735B">
        <w:rPr>
          <w:rFonts w:asciiTheme="minorHAnsi" w:hAnsiTheme="minorHAnsi" w:cstheme="minorHAnsi"/>
          <w:sz w:val="21"/>
          <w:szCs w:val="21"/>
          <w:lang w:val="en-GB"/>
        </w:rPr>
        <w:t xml:space="preserve"> </w:t>
      </w:r>
    </w:p>
    <w:p w14:paraId="3D7C82CA" w14:textId="77777777" w:rsidR="00F2735B" w:rsidRPr="00F2735B" w:rsidRDefault="009A20D6" w:rsidP="00F2735B">
      <w:pPr>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001E277E" w:rsidRPr="00EF7BDE">
        <w:rPr>
          <w:rFonts w:asciiTheme="minorHAnsi" w:hAnsiTheme="minorHAnsi" w:cstheme="minorHAnsi"/>
          <w:sz w:val="21"/>
          <w:szCs w:val="21"/>
          <w:lang w:val="en-GB"/>
        </w:rPr>
        <w:t xml:space="preserve">.2 </w:t>
      </w:r>
      <w:r w:rsidR="001E277E"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All personal data contained in the agreement shall be processed in accordance with Regulation (EC) No 2018/1725 of the European Parliament and of the Council on the protection of individuals </w:t>
      </w:r>
      <w:proofErr w:type="gramStart"/>
      <w:r w:rsidR="00F2735B" w:rsidRPr="00F2735B">
        <w:rPr>
          <w:rFonts w:asciiTheme="minorHAnsi" w:hAnsiTheme="minorHAnsi" w:cstheme="minorHAnsi"/>
          <w:sz w:val="21"/>
          <w:szCs w:val="21"/>
          <w:lang w:val="en-GB"/>
        </w:rPr>
        <w:t>with regard to</w:t>
      </w:r>
      <w:proofErr w:type="gramEnd"/>
      <w:r w:rsidR="00F2735B" w:rsidRPr="00F2735B">
        <w:rPr>
          <w:rFonts w:asciiTheme="minorHAnsi" w:hAnsiTheme="minorHAnsi" w:cstheme="minorHAnsi"/>
          <w:sz w:val="21"/>
          <w:szCs w:val="21"/>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F2735B" w:rsidRPr="00F2735B">
        <w:rPr>
          <w:rFonts w:asciiTheme="minorHAnsi" w:hAnsiTheme="minorHAnsi" w:cstheme="minorHAnsi"/>
          <w:sz w:val="21"/>
          <w:szCs w:val="21"/>
          <w:lang w:val="en-GB"/>
        </w:rPr>
        <w:t>Agency</w:t>
      </w:r>
      <w:proofErr w:type="gramEnd"/>
      <w:r w:rsidR="00F2735B" w:rsidRPr="00F2735B">
        <w:rPr>
          <w:rFonts w:asciiTheme="minorHAnsi" w:hAnsiTheme="minorHAnsi" w:cstheme="minorHAnsi"/>
          <w:sz w:val="21"/>
          <w:szCs w:val="21"/>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7232CE2C" w14:textId="77777777" w:rsidR="00F2735B" w:rsidRPr="00F2735B" w:rsidRDefault="009A20D6" w:rsidP="00F2735B">
      <w:pPr>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.3</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F2735B" w:rsidRPr="00F2735B">
        <w:rPr>
          <w:rFonts w:asciiTheme="minorHAnsi" w:hAnsiTheme="minorHAnsi" w:cstheme="minorHAnsi"/>
          <w:sz w:val="21"/>
          <w:szCs w:val="21"/>
          <w:lang w:val="en-GB"/>
        </w:rPr>
        <w:t>with regard to</w:t>
      </w:r>
      <w:proofErr w:type="gramEnd"/>
      <w:r w:rsidR="00F2735B" w:rsidRPr="00F2735B">
        <w:rPr>
          <w:rFonts w:asciiTheme="minorHAnsi" w:hAnsiTheme="minorHAnsi" w:cstheme="minorHAnsi"/>
          <w:sz w:val="21"/>
          <w:szCs w:val="21"/>
          <w:lang w:val="en-GB"/>
        </w:rPr>
        <w:t xml:space="preserve"> the use of the data by the European Commission.</w:t>
      </w:r>
    </w:p>
    <w:p w14:paraId="5EF69EC8" w14:textId="5335939F" w:rsidR="001E277E" w:rsidRPr="00EF7BDE" w:rsidRDefault="001E277E" w:rsidP="00DD75BC">
      <w:pPr>
        <w:tabs>
          <w:tab w:val="left" w:pos="851"/>
        </w:tabs>
        <w:ind w:left="709" w:hanging="709"/>
        <w:jc w:val="both"/>
        <w:rPr>
          <w:rFonts w:asciiTheme="minorHAnsi" w:hAnsiTheme="minorHAnsi" w:cstheme="minorHAnsi"/>
          <w:sz w:val="16"/>
          <w:szCs w:val="16"/>
          <w:lang w:val="en-GB"/>
        </w:rPr>
      </w:pPr>
    </w:p>
    <w:p w14:paraId="363649E1" w14:textId="2FA79F65" w:rsidR="007D2907"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1</w:t>
      </w:r>
      <w:r w:rsidR="00BD750D" w:rsidRPr="00EF7BDE">
        <w:rPr>
          <w:rFonts w:asciiTheme="minorHAnsi" w:eastAsiaTheme="majorEastAsia" w:hAnsiTheme="minorHAnsi" w:cstheme="minorHAnsi"/>
          <w:b/>
          <w:bCs/>
          <w:iCs/>
          <w:caps/>
          <w:snapToGrid/>
          <w:sz w:val="22"/>
          <w:szCs w:val="22"/>
          <w:lang w:val="en-GB" w:eastAsia="en-US"/>
        </w:rPr>
        <w:t>2</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termination of the agreement</w:t>
      </w:r>
    </w:p>
    <w:p w14:paraId="212A2A02" w14:textId="77777777" w:rsidR="00F2735B" w:rsidRPr="00F2735B" w:rsidRDefault="009A20D6" w:rsidP="00F2735B">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2619188A" w14:textId="11A50156" w:rsidR="00F2735B" w:rsidRPr="00F2735B" w:rsidRDefault="009A20D6" w:rsidP="00F2735B">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w:t>
      </w:r>
      <w:r w:rsidR="00256446"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In case of termination by the participant due to "force majeure", </w:t>
      </w:r>
      <w:proofErr w:type="gramStart"/>
      <w:r w:rsidR="00F2735B" w:rsidRPr="00F2735B">
        <w:rPr>
          <w:rFonts w:asciiTheme="minorHAnsi" w:hAnsiTheme="minorHAnsi" w:cstheme="minorHAnsi"/>
          <w:sz w:val="21"/>
          <w:szCs w:val="21"/>
          <w:lang w:val="en-GB"/>
        </w:rPr>
        <w:t>i.e.</w:t>
      </w:r>
      <w:proofErr w:type="gramEnd"/>
      <w:r w:rsidR="00F2735B" w:rsidRPr="00F2735B">
        <w:rPr>
          <w:rFonts w:asciiTheme="minorHAnsi" w:hAnsiTheme="minorHAnsi" w:cstheme="minorHAnsi"/>
          <w:sz w:val="21"/>
          <w:szCs w:val="21"/>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r w:rsidR="00F2735B">
        <w:rPr>
          <w:rFonts w:asciiTheme="minorHAnsi" w:hAnsiTheme="minorHAnsi" w:cstheme="minorHAnsi"/>
          <w:sz w:val="21"/>
          <w:szCs w:val="21"/>
          <w:lang w:val="en-GB"/>
        </w:rPr>
        <w:t xml:space="preserve"> </w:t>
      </w:r>
      <w:r w:rsidR="00F2735B" w:rsidRPr="00F2735B">
        <w:rPr>
          <w:rFonts w:asciiTheme="minorHAnsi" w:hAnsiTheme="minorHAnsi" w:cstheme="minorHAnsi"/>
          <w:sz w:val="21"/>
          <w:szCs w:val="21"/>
          <w:lang w:val="en-GB"/>
        </w:rPr>
        <w:t>The participant is obliged to keep accounting documents and contractual documentation for the mobility costs incurred, the reimbursement of which would be claimed in case of force majeure.</w:t>
      </w:r>
    </w:p>
    <w:p w14:paraId="43353D1F" w14:textId="41B240F7" w:rsidR="004C4F1B" w:rsidRPr="00EF7BDE" w:rsidRDefault="004C4F1B" w:rsidP="00DD75BC">
      <w:pPr>
        <w:ind w:left="720" w:hanging="720"/>
        <w:jc w:val="both"/>
        <w:rPr>
          <w:rFonts w:asciiTheme="minorHAnsi" w:hAnsiTheme="minorHAnsi" w:cstheme="minorHAnsi"/>
          <w:sz w:val="16"/>
          <w:szCs w:val="16"/>
          <w:lang w:val="en-GB"/>
        </w:rPr>
      </w:pPr>
    </w:p>
    <w:p w14:paraId="6C76B4FC" w14:textId="372D8F88" w:rsidR="007D2907" w:rsidRPr="00EF7BDE" w:rsidRDefault="00C1023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7D2907"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3</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CHEcks and audits</w:t>
      </w:r>
    </w:p>
    <w:p w14:paraId="754C9355" w14:textId="77777777" w:rsidR="00C10239" w:rsidRPr="00C10239" w:rsidRDefault="009A20D6" w:rsidP="00C10239">
      <w:pPr>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3</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The parties of the agreement undertake to provide any detailed information requested by the European Commission, the National Agency of Czech Republic or by any other outside body authorised by the European Commission or the National Agency of Czech Republic to check that the mobility period and the provisions of the agreement are being properly implemented.</w:t>
      </w:r>
    </w:p>
    <w:p w14:paraId="210A28E0" w14:textId="63CB094A" w:rsidR="007D2907" w:rsidRPr="00EF7BDE" w:rsidRDefault="007D2907" w:rsidP="00DD75BC">
      <w:pPr>
        <w:ind w:left="720" w:hanging="720"/>
        <w:jc w:val="both"/>
        <w:rPr>
          <w:rFonts w:asciiTheme="minorHAnsi" w:hAnsiTheme="minorHAnsi" w:cstheme="minorHAnsi"/>
          <w:sz w:val="16"/>
          <w:szCs w:val="16"/>
          <w:lang w:val="en-GB"/>
        </w:rPr>
      </w:pPr>
    </w:p>
    <w:p w14:paraId="248C76BA" w14:textId="616DA339" w:rsidR="00D30767" w:rsidRPr="00EF7BDE" w:rsidRDefault="00C1023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D30767"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4</w:t>
      </w:r>
      <w:r w:rsidR="00D3076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LIABILITY</w:t>
      </w:r>
    </w:p>
    <w:p w14:paraId="32104370" w14:textId="77777777" w:rsidR="00C10239" w:rsidRPr="00C10239" w:rsidRDefault="009A20D6" w:rsidP="00C10239">
      <w:pPr>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4</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 xml:space="preserve">Each party of this agreement shall exonerate the other from any civil liability for damages suffered by them or their staff </w:t>
      </w:r>
      <w:proofErr w:type="gramStart"/>
      <w:r w:rsidR="00C10239" w:rsidRPr="00C10239">
        <w:rPr>
          <w:rFonts w:asciiTheme="minorHAnsi" w:hAnsiTheme="minorHAnsi" w:cstheme="minorHAnsi"/>
          <w:sz w:val="21"/>
          <w:szCs w:val="21"/>
          <w:lang w:val="en-GB"/>
        </w:rPr>
        <w:t>as a result of</w:t>
      </w:r>
      <w:proofErr w:type="gramEnd"/>
      <w:r w:rsidR="00C10239" w:rsidRPr="00C10239">
        <w:rPr>
          <w:rFonts w:asciiTheme="minorHAnsi" w:hAnsiTheme="minorHAnsi" w:cstheme="minorHAnsi"/>
          <w:sz w:val="21"/>
          <w:szCs w:val="21"/>
          <w:lang w:val="en-GB"/>
        </w:rPr>
        <w:t xml:space="preserve"> performance of this agreement, provided such damages are not the result of serious and deliberate misconduct on the part of the other party or his staff.</w:t>
      </w:r>
    </w:p>
    <w:p w14:paraId="00C8504E" w14:textId="77777777" w:rsidR="00C10239" w:rsidRPr="00C10239" w:rsidRDefault="009A20D6" w:rsidP="00C10239">
      <w:pPr>
        <w:spacing w:before="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4</w:t>
      </w:r>
      <w:r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 xml:space="preserve">The National Agency of Czech Republic, the European Commission or their staff shall not be held liable in the event of a claim under the agreement relating to any damage caused during the </w:t>
      </w:r>
      <w:r w:rsidR="00C10239" w:rsidRPr="00C10239">
        <w:rPr>
          <w:rFonts w:asciiTheme="minorHAnsi" w:hAnsiTheme="minorHAnsi" w:cstheme="minorHAnsi"/>
          <w:sz w:val="21"/>
          <w:szCs w:val="21"/>
          <w:lang w:val="en-GB"/>
        </w:rPr>
        <w:lastRenderedPageBreak/>
        <w:t xml:space="preserve">execution of the mobility period. Consequently, the National Agency of Czech Republic or the European Commission shall not entertain any request for indemnity of reimbursement accompanying such claim. </w:t>
      </w:r>
    </w:p>
    <w:p w14:paraId="71A24163" w14:textId="24CA7389" w:rsidR="001E277E" w:rsidRPr="00EF7BDE" w:rsidRDefault="001E277E" w:rsidP="00DC2319">
      <w:pPr>
        <w:ind w:left="720" w:hanging="720"/>
        <w:jc w:val="both"/>
        <w:rPr>
          <w:rFonts w:asciiTheme="minorHAnsi" w:hAnsiTheme="minorHAnsi" w:cstheme="minorHAnsi"/>
          <w:sz w:val="16"/>
          <w:szCs w:val="16"/>
          <w:lang w:val="en-GB"/>
        </w:rPr>
      </w:pPr>
    </w:p>
    <w:p w14:paraId="78B35C16" w14:textId="4D57D086" w:rsidR="007D2907" w:rsidRPr="00EF7BDE" w:rsidRDefault="00C10239"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w:t>
      </w:r>
      <w:r w:rsidR="009A20D6"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5</w:t>
      </w:r>
      <w:r w:rsidR="007D2907" w:rsidRPr="00EF7BDE">
        <w:rPr>
          <w:rFonts w:asciiTheme="minorHAnsi" w:eastAsiaTheme="majorEastAsia" w:hAnsiTheme="minorHAnsi" w:cstheme="minorHAnsi"/>
          <w:b/>
          <w:bCs/>
          <w:iCs/>
          <w:caps/>
          <w:snapToGrid/>
          <w:sz w:val="22"/>
          <w:szCs w:val="22"/>
          <w:lang w:val="en-GB" w:eastAsia="en-US"/>
        </w:rPr>
        <w:t xml:space="preserve"> –</w:t>
      </w:r>
      <w:r w:rsidR="0004025C"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 xml:space="preserve">applicable law and </w:t>
      </w:r>
      <w:r w:rsidR="008F48AA">
        <w:rPr>
          <w:rFonts w:asciiTheme="minorHAnsi" w:eastAsiaTheme="majorEastAsia" w:hAnsiTheme="minorHAnsi" w:cstheme="minorHAnsi"/>
          <w:b/>
          <w:bCs/>
          <w:iCs/>
          <w:caps/>
          <w:snapToGrid/>
          <w:sz w:val="22"/>
          <w:szCs w:val="22"/>
          <w:lang w:val="en-GB" w:eastAsia="en-US"/>
        </w:rPr>
        <w:t>competent court</w:t>
      </w:r>
    </w:p>
    <w:p w14:paraId="13E0B234" w14:textId="51EB8377" w:rsidR="007D2907" w:rsidRPr="00EF7BDE" w:rsidRDefault="009A20D6" w:rsidP="008F78B4">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5</w:t>
      </w:r>
      <w:r w:rsidR="007D2907" w:rsidRPr="00EF7BDE">
        <w:rPr>
          <w:rFonts w:asciiTheme="minorHAnsi" w:hAnsiTheme="minorHAnsi" w:cstheme="minorHAnsi"/>
          <w:sz w:val="21"/>
          <w:szCs w:val="21"/>
          <w:lang w:val="en-GB"/>
        </w:rPr>
        <w:t>.1</w:t>
      </w:r>
      <w:r w:rsidR="007D2907" w:rsidRPr="00EF7BDE">
        <w:rPr>
          <w:rFonts w:asciiTheme="minorHAnsi" w:hAnsiTheme="minorHAnsi" w:cstheme="minorHAnsi"/>
          <w:sz w:val="21"/>
          <w:szCs w:val="21"/>
          <w:lang w:val="en-GB"/>
        </w:rPr>
        <w:tab/>
      </w:r>
      <w:r w:rsidR="00DC2319" w:rsidRPr="00EF7BDE">
        <w:rPr>
          <w:rFonts w:asciiTheme="minorHAnsi" w:hAnsiTheme="minorHAnsi" w:cstheme="minorHAnsi"/>
          <w:sz w:val="21"/>
          <w:szCs w:val="21"/>
          <w:lang w:val="en-GB"/>
        </w:rPr>
        <w:tab/>
      </w:r>
      <w:r w:rsidR="008F48AA">
        <w:rPr>
          <w:rFonts w:asciiTheme="minorHAnsi" w:hAnsiTheme="minorHAnsi" w:cstheme="minorHAnsi"/>
          <w:sz w:val="21"/>
          <w:szCs w:val="21"/>
          <w:lang w:val="en-GB"/>
        </w:rPr>
        <w:t>The Agreement is governed by law of the Czech Republic</w:t>
      </w:r>
      <w:r w:rsidR="00DC2319" w:rsidRPr="00EF7BDE">
        <w:rPr>
          <w:rFonts w:asciiTheme="minorHAnsi" w:hAnsiTheme="minorHAnsi" w:cstheme="minorHAnsi"/>
          <w:sz w:val="21"/>
          <w:szCs w:val="21"/>
          <w:lang w:val="en-GB"/>
        </w:rPr>
        <w:t>.</w:t>
      </w:r>
    </w:p>
    <w:p w14:paraId="6E9CDBBE" w14:textId="77777777" w:rsidR="008F48AA" w:rsidRPr="008F48AA" w:rsidRDefault="009A20D6" w:rsidP="008F48AA">
      <w:pPr>
        <w:tabs>
          <w:tab w:val="left" w:pos="709"/>
        </w:tabs>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5</w:t>
      </w:r>
      <w:r w:rsidR="007D2907" w:rsidRPr="00EF7BDE">
        <w:rPr>
          <w:rFonts w:asciiTheme="minorHAnsi" w:hAnsiTheme="minorHAnsi" w:cstheme="minorHAnsi"/>
          <w:sz w:val="21"/>
          <w:szCs w:val="21"/>
          <w:lang w:val="en-GB"/>
        </w:rPr>
        <w:t>.2</w:t>
      </w:r>
      <w:r w:rsidR="007D2907" w:rsidRPr="00EF7BDE">
        <w:rPr>
          <w:rFonts w:asciiTheme="minorHAnsi" w:hAnsiTheme="minorHAnsi" w:cstheme="minorHAnsi"/>
          <w:sz w:val="21"/>
          <w:szCs w:val="21"/>
          <w:lang w:val="en-GB"/>
        </w:rPr>
        <w:tab/>
      </w:r>
      <w:r w:rsidR="008F48AA" w:rsidRPr="008F48AA">
        <w:rPr>
          <w:rFonts w:asciiTheme="minorHAnsi" w:hAnsiTheme="minorHAnsi" w:cstheme="minorHAnsi"/>
          <w:sz w:val="21"/>
          <w:szCs w:val="21"/>
          <w:lang w:val="en-GB"/>
        </w:rPr>
        <w:t xml:space="preserve">The competent court determined in accordance with the applicable national law shall have sole jurisdiction to hear any dispute between the organisation and the participant concerning the interpretation, </w:t>
      </w:r>
      <w:proofErr w:type="gramStart"/>
      <w:r w:rsidR="008F48AA" w:rsidRPr="008F48AA">
        <w:rPr>
          <w:rFonts w:asciiTheme="minorHAnsi" w:hAnsiTheme="minorHAnsi" w:cstheme="minorHAnsi"/>
          <w:sz w:val="21"/>
          <w:szCs w:val="21"/>
          <w:lang w:val="en-GB"/>
        </w:rPr>
        <w:t>application</w:t>
      </w:r>
      <w:proofErr w:type="gramEnd"/>
      <w:r w:rsidR="008F48AA" w:rsidRPr="008F48AA">
        <w:rPr>
          <w:rFonts w:asciiTheme="minorHAnsi" w:hAnsiTheme="minorHAnsi" w:cstheme="minorHAnsi"/>
          <w:sz w:val="21"/>
          <w:szCs w:val="21"/>
          <w:lang w:val="en-GB"/>
        </w:rPr>
        <w:t xml:space="preserve"> or validity of this Agreement, if such dispute cannot be settled amicably.</w:t>
      </w:r>
    </w:p>
    <w:p w14:paraId="2F93EE91" w14:textId="77777777" w:rsidR="00396F96" w:rsidRDefault="00396F96" w:rsidP="003E1BD8">
      <w:pPr>
        <w:spacing w:before="240" w:after="120"/>
        <w:ind w:left="5812" w:hanging="5812"/>
        <w:rPr>
          <w:rFonts w:asciiTheme="minorHAnsi" w:hAnsiTheme="minorHAnsi" w:cstheme="minorHAnsi"/>
          <w:sz w:val="22"/>
          <w:szCs w:val="22"/>
          <w:lang w:val="en-GB"/>
        </w:rPr>
      </w:pPr>
    </w:p>
    <w:p w14:paraId="052FD035" w14:textId="3D9C4871" w:rsidR="004C4F1B" w:rsidRPr="00EF7BDE" w:rsidRDefault="008F48AA" w:rsidP="003E1BD8">
      <w:pPr>
        <w:spacing w:before="240" w:after="120"/>
        <w:ind w:left="5812" w:hanging="5812"/>
        <w:rPr>
          <w:rFonts w:asciiTheme="minorHAnsi" w:hAnsiTheme="minorHAnsi" w:cstheme="minorHAnsi"/>
          <w:sz w:val="22"/>
          <w:szCs w:val="22"/>
          <w:lang w:val="en-GB"/>
        </w:rPr>
      </w:pPr>
      <w:r>
        <w:rPr>
          <w:rFonts w:asciiTheme="minorHAnsi" w:hAnsiTheme="minorHAnsi" w:cstheme="minorHAnsi"/>
          <w:sz w:val="22"/>
          <w:szCs w:val="22"/>
          <w:lang w:val="en-GB"/>
        </w:rPr>
        <w:t>SIGNATURES</w:t>
      </w:r>
    </w:p>
    <w:p w14:paraId="16532226" w14:textId="23AC69A0" w:rsidR="004C4F1B" w:rsidRPr="00EF7BDE" w:rsidRDefault="008F48AA"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For the participant</w:t>
      </w:r>
      <w:r w:rsidR="004C4F1B" w:rsidRPr="00EF7BDE">
        <w:rPr>
          <w:rFonts w:asciiTheme="minorHAnsi" w:hAnsiTheme="minorHAnsi" w:cstheme="minorHAnsi"/>
          <w:sz w:val="22"/>
          <w:szCs w:val="22"/>
          <w:lang w:val="en-GB"/>
        </w:rPr>
        <w:tab/>
      </w:r>
      <w:proofErr w:type="gramStart"/>
      <w:r>
        <w:rPr>
          <w:rFonts w:asciiTheme="minorHAnsi" w:hAnsiTheme="minorHAnsi" w:cstheme="minorHAnsi"/>
          <w:sz w:val="22"/>
          <w:szCs w:val="22"/>
          <w:lang w:val="en-GB"/>
        </w:rPr>
        <w:t>For</w:t>
      </w:r>
      <w:proofErr w:type="gramEnd"/>
      <w:r>
        <w:rPr>
          <w:rFonts w:asciiTheme="minorHAnsi" w:hAnsiTheme="minorHAnsi" w:cstheme="minorHAnsi"/>
          <w:sz w:val="22"/>
          <w:szCs w:val="22"/>
          <w:lang w:val="en-GB"/>
        </w:rPr>
        <w:t xml:space="preserve"> the organisation</w:t>
      </w:r>
    </w:p>
    <w:p w14:paraId="0E51DBAE" w14:textId="434ED708" w:rsidR="004C4F1B" w:rsidRPr="00EF7BDE" w:rsidRDefault="004C4F1B" w:rsidP="004C4F1B">
      <w:pPr>
        <w:tabs>
          <w:tab w:val="left" w:pos="5670"/>
        </w:tabs>
        <w:rPr>
          <w:rFonts w:asciiTheme="minorHAnsi" w:hAnsiTheme="minorHAnsi" w:cstheme="minorHAnsi"/>
          <w:sz w:val="22"/>
          <w:szCs w:val="22"/>
          <w:lang w:val="en-GB"/>
        </w:rPr>
      </w:pPr>
      <w:r w:rsidRPr="002A41E7">
        <w:rPr>
          <w:rFonts w:asciiTheme="minorHAnsi" w:hAnsiTheme="minorHAnsi" w:cstheme="minorHAnsi"/>
          <w:sz w:val="22"/>
          <w:szCs w:val="22"/>
          <w:highlight w:val="yellow"/>
          <w:lang w:val="en-GB"/>
        </w:rPr>
        <w:t>[</w:t>
      </w:r>
      <w:r w:rsidR="008F48AA" w:rsidRPr="002A41E7">
        <w:rPr>
          <w:rFonts w:asciiTheme="minorHAnsi" w:hAnsiTheme="minorHAnsi" w:cstheme="minorHAnsi"/>
          <w:sz w:val="22"/>
          <w:szCs w:val="22"/>
          <w:highlight w:val="yellow"/>
          <w:lang w:val="en-GB"/>
        </w:rPr>
        <w:t>name</w:t>
      </w:r>
      <w:r w:rsidRPr="002A41E7">
        <w:rPr>
          <w:rFonts w:asciiTheme="minorHAnsi" w:hAnsiTheme="minorHAnsi" w:cstheme="minorHAnsi"/>
          <w:sz w:val="22"/>
          <w:szCs w:val="22"/>
          <w:highlight w:val="yellow"/>
          <w:lang w:val="en-GB"/>
        </w:rPr>
        <w:t xml:space="preserve"> / </w:t>
      </w:r>
      <w:r w:rsidR="008F48AA" w:rsidRPr="002A41E7">
        <w:rPr>
          <w:rFonts w:asciiTheme="minorHAnsi" w:hAnsiTheme="minorHAnsi" w:cstheme="minorHAnsi"/>
          <w:sz w:val="22"/>
          <w:szCs w:val="22"/>
          <w:highlight w:val="yellow"/>
          <w:lang w:val="en-GB"/>
        </w:rPr>
        <w:t>surname</w:t>
      </w:r>
      <w:r w:rsidRPr="00EF7BDE">
        <w:rPr>
          <w:rFonts w:asciiTheme="minorHAnsi" w:hAnsiTheme="minorHAnsi" w:cstheme="minorHAnsi"/>
          <w:sz w:val="22"/>
          <w:szCs w:val="22"/>
          <w:lang w:val="en-GB"/>
        </w:rPr>
        <w:t>]</w:t>
      </w:r>
      <w:r w:rsidRPr="00EF7BDE">
        <w:rPr>
          <w:rFonts w:asciiTheme="minorHAnsi" w:hAnsiTheme="minorHAnsi" w:cstheme="minorHAnsi"/>
          <w:sz w:val="22"/>
          <w:szCs w:val="22"/>
          <w:lang w:val="en-GB"/>
        </w:rPr>
        <w:tab/>
      </w:r>
      <w:r w:rsidR="00894250" w:rsidRPr="00EF7BDE">
        <w:rPr>
          <w:rFonts w:asciiTheme="minorHAnsi" w:hAnsiTheme="minorHAnsi" w:cstheme="minorHAnsi"/>
          <w:sz w:val="22"/>
          <w:szCs w:val="22"/>
          <w:lang w:val="en-GB"/>
        </w:rPr>
        <w:t>Ing. Hana Vašková</w:t>
      </w:r>
    </w:p>
    <w:p w14:paraId="052982C6" w14:textId="69C0B04C" w:rsidR="00894250" w:rsidRPr="00EF7BDE" w:rsidRDefault="00894250" w:rsidP="003E1BD8">
      <w:pPr>
        <w:tabs>
          <w:tab w:val="left" w:pos="5670"/>
        </w:tabs>
        <w:rPr>
          <w:rFonts w:asciiTheme="minorHAnsi" w:hAnsiTheme="minorHAnsi" w:cstheme="minorHAnsi"/>
          <w:sz w:val="18"/>
          <w:szCs w:val="18"/>
          <w:lang w:val="en-GB"/>
        </w:rPr>
      </w:pPr>
      <w:r w:rsidRPr="00EF7BDE">
        <w:rPr>
          <w:rFonts w:asciiTheme="minorHAnsi" w:hAnsiTheme="minorHAnsi" w:cstheme="minorHAnsi"/>
          <w:sz w:val="22"/>
          <w:szCs w:val="22"/>
          <w:lang w:val="en-GB"/>
        </w:rPr>
        <w:tab/>
      </w:r>
      <w:r w:rsidR="008F48AA">
        <w:rPr>
          <w:rFonts w:asciiTheme="minorHAnsi" w:hAnsiTheme="minorHAnsi" w:cstheme="minorHAnsi"/>
          <w:sz w:val="18"/>
          <w:szCs w:val="18"/>
          <w:lang w:val="en-GB"/>
        </w:rPr>
        <w:t>International Relations Officer</w:t>
      </w:r>
    </w:p>
    <w:p w14:paraId="4F32A8F7" w14:textId="7AF6993B" w:rsidR="004C4F1B" w:rsidRPr="00EF7BDE" w:rsidRDefault="004C4F1B" w:rsidP="003E1BD8">
      <w:pPr>
        <w:tabs>
          <w:tab w:val="left" w:pos="5670"/>
        </w:tabs>
        <w:rPr>
          <w:rFonts w:asciiTheme="minorHAnsi" w:hAnsiTheme="minorHAnsi" w:cstheme="minorHAnsi"/>
          <w:sz w:val="22"/>
          <w:szCs w:val="22"/>
          <w:lang w:val="en-GB"/>
        </w:rPr>
      </w:pPr>
      <w:r w:rsidRPr="00EF7BDE">
        <w:rPr>
          <w:rFonts w:asciiTheme="minorHAnsi" w:hAnsiTheme="minorHAnsi" w:cstheme="minorHAnsi"/>
          <w:sz w:val="22"/>
          <w:szCs w:val="22"/>
          <w:lang w:val="en-GB"/>
        </w:rPr>
        <w:tab/>
      </w:r>
    </w:p>
    <w:p w14:paraId="6588F4DA" w14:textId="77777777" w:rsidR="004C4F1B" w:rsidRPr="00EF7BDE" w:rsidRDefault="004C4F1B" w:rsidP="004C4F1B">
      <w:pPr>
        <w:tabs>
          <w:tab w:val="left" w:pos="5670"/>
        </w:tabs>
        <w:rPr>
          <w:rFonts w:asciiTheme="minorHAnsi" w:hAnsiTheme="minorHAnsi" w:cstheme="minorHAnsi"/>
          <w:sz w:val="22"/>
          <w:szCs w:val="22"/>
          <w:lang w:val="en-GB"/>
        </w:rPr>
      </w:pPr>
    </w:p>
    <w:p w14:paraId="799A8B42" w14:textId="77777777" w:rsidR="00260230" w:rsidRPr="00EF7BDE" w:rsidRDefault="00260230" w:rsidP="004C4F1B">
      <w:pPr>
        <w:tabs>
          <w:tab w:val="left" w:pos="5670"/>
        </w:tabs>
        <w:rPr>
          <w:rFonts w:asciiTheme="minorHAnsi" w:hAnsiTheme="minorHAnsi" w:cstheme="minorHAnsi"/>
          <w:sz w:val="22"/>
          <w:szCs w:val="22"/>
          <w:lang w:val="en-GB"/>
        </w:rPr>
      </w:pPr>
    </w:p>
    <w:p w14:paraId="52264954" w14:textId="1C2697F6" w:rsidR="004C4F1B" w:rsidRPr="00EF7BDE" w:rsidRDefault="008F48AA"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 xml:space="preserve">Done at </w:t>
      </w:r>
      <w:r w:rsidR="004C4F1B" w:rsidRPr="00EF7BDE">
        <w:rPr>
          <w:rFonts w:asciiTheme="minorHAnsi" w:hAnsiTheme="minorHAnsi" w:cstheme="minorHAnsi"/>
          <w:sz w:val="22"/>
          <w:szCs w:val="22"/>
          <w:lang w:val="en-GB"/>
        </w:rPr>
        <w:t>[</w:t>
      </w:r>
      <w:r>
        <w:rPr>
          <w:rFonts w:asciiTheme="minorHAnsi" w:hAnsiTheme="minorHAnsi" w:cstheme="minorHAnsi"/>
          <w:sz w:val="22"/>
          <w:szCs w:val="22"/>
          <w:lang w:val="en-GB"/>
        </w:rPr>
        <w:t>place</w:t>
      </w:r>
      <w:r w:rsidR="004C4F1B" w:rsidRPr="00EF7BDE">
        <w:rPr>
          <w:rFonts w:asciiTheme="minorHAnsi" w:hAnsiTheme="minorHAnsi" w:cstheme="minorHAnsi"/>
          <w:sz w:val="22"/>
          <w:szCs w:val="22"/>
          <w:lang w:val="en-GB"/>
        </w:rPr>
        <w:t>], [</w:t>
      </w:r>
      <w:r w:rsidR="00DC2319" w:rsidRPr="00EF7BDE">
        <w:rPr>
          <w:rFonts w:asciiTheme="minorHAnsi" w:hAnsiTheme="minorHAnsi" w:cstheme="minorHAnsi"/>
          <w:sz w:val="22"/>
          <w:szCs w:val="22"/>
          <w:lang w:val="en-GB"/>
        </w:rPr>
        <w:t>dat</w:t>
      </w:r>
      <w:r>
        <w:rPr>
          <w:rFonts w:asciiTheme="minorHAnsi" w:hAnsiTheme="minorHAnsi" w:cstheme="minorHAnsi"/>
          <w:sz w:val="22"/>
          <w:szCs w:val="22"/>
          <w:lang w:val="en-GB"/>
        </w:rPr>
        <w:t>e</w:t>
      </w:r>
      <w:r w:rsidR="004C4F1B" w:rsidRPr="00EF7BDE">
        <w:rPr>
          <w:rFonts w:asciiTheme="minorHAnsi" w:hAnsiTheme="minorHAnsi" w:cstheme="minorHAnsi"/>
          <w:sz w:val="22"/>
          <w:szCs w:val="22"/>
          <w:lang w:val="en-GB"/>
        </w:rPr>
        <w:t>]</w:t>
      </w:r>
      <w:r w:rsidR="004C4F1B" w:rsidRPr="00EF7BDE">
        <w:rPr>
          <w:rFonts w:asciiTheme="minorHAnsi" w:hAnsiTheme="minorHAnsi" w:cstheme="minorHAnsi"/>
          <w:sz w:val="22"/>
          <w:szCs w:val="22"/>
          <w:lang w:val="en-GB"/>
        </w:rPr>
        <w:tab/>
      </w:r>
      <w:r>
        <w:rPr>
          <w:rFonts w:asciiTheme="minorHAnsi" w:hAnsiTheme="minorHAnsi" w:cstheme="minorHAnsi"/>
          <w:sz w:val="22"/>
          <w:szCs w:val="22"/>
          <w:lang w:val="en-GB"/>
        </w:rPr>
        <w:t xml:space="preserve">Done at </w:t>
      </w:r>
      <w:proofErr w:type="spellStart"/>
      <w:r w:rsidR="008F78B4" w:rsidRPr="00EF7BDE">
        <w:rPr>
          <w:rFonts w:asciiTheme="minorHAnsi" w:hAnsiTheme="minorHAnsi" w:cstheme="minorHAnsi"/>
          <w:sz w:val="22"/>
          <w:szCs w:val="22"/>
          <w:lang w:val="en-GB"/>
        </w:rPr>
        <w:t>Česk</w:t>
      </w:r>
      <w:r>
        <w:rPr>
          <w:rFonts w:asciiTheme="minorHAnsi" w:hAnsiTheme="minorHAnsi" w:cstheme="minorHAnsi"/>
          <w:sz w:val="22"/>
          <w:szCs w:val="22"/>
          <w:lang w:val="en-GB"/>
        </w:rPr>
        <w:t>é</w:t>
      </w:r>
      <w:proofErr w:type="spellEnd"/>
      <w:r>
        <w:rPr>
          <w:rFonts w:asciiTheme="minorHAnsi" w:hAnsiTheme="minorHAnsi" w:cstheme="minorHAnsi"/>
          <w:sz w:val="22"/>
          <w:szCs w:val="22"/>
          <w:lang w:val="en-GB"/>
        </w:rPr>
        <w:t xml:space="preserve"> </w:t>
      </w:r>
      <w:proofErr w:type="spellStart"/>
      <w:r w:rsidR="008F78B4" w:rsidRPr="00EF7BDE">
        <w:rPr>
          <w:rFonts w:asciiTheme="minorHAnsi" w:hAnsiTheme="minorHAnsi" w:cstheme="minorHAnsi"/>
          <w:sz w:val="22"/>
          <w:szCs w:val="22"/>
          <w:lang w:val="en-GB"/>
        </w:rPr>
        <w:t>Budějovic</w:t>
      </w:r>
      <w:r>
        <w:rPr>
          <w:rFonts w:asciiTheme="minorHAnsi" w:hAnsiTheme="minorHAnsi" w:cstheme="minorHAnsi"/>
          <w:sz w:val="22"/>
          <w:szCs w:val="22"/>
          <w:lang w:val="en-GB"/>
        </w:rPr>
        <w:t>e</w:t>
      </w:r>
      <w:proofErr w:type="spellEnd"/>
      <w:r w:rsidR="008F78B4" w:rsidRPr="00EF7BDE">
        <w:rPr>
          <w:rFonts w:asciiTheme="minorHAnsi" w:hAnsiTheme="minorHAnsi" w:cstheme="minorHAnsi"/>
          <w:sz w:val="22"/>
          <w:szCs w:val="22"/>
          <w:lang w:val="en-GB"/>
        </w:rPr>
        <w:t xml:space="preserve">, </w:t>
      </w:r>
    </w:p>
    <w:p w14:paraId="7559B0D0" w14:textId="23F59242" w:rsidR="00137EB2" w:rsidRPr="00EF7BDE" w:rsidRDefault="003D493D" w:rsidP="003E1BD8">
      <w:pPr>
        <w:tabs>
          <w:tab w:val="left" w:pos="5670"/>
        </w:tabs>
        <w:spacing w:after="120"/>
        <w:jc w:val="center"/>
        <w:rPr>
          <w:rFonts w:asciiTheme="minorHAnsi" w:hAnsiTheme="minorHAnsi" w:cstheme="minorHAnsi"/>
          <w:b/>
          <w:bCs/>
          <w:sz w:val="22"/>
          <w:szCs w:val="22"/>
          <w:lang w:val="en-GB"/>
        </w:rPr>
      </w:pPr>
      <w:r w:rsidRPr="00EF7BDE">
        <w:rPr>
          <w:rFonts w:asciiTheme="minorHAnsi" w:hAnsiTheme="minorHAnsi" w:cstheme="minorHAnsi"/>
          <w:sz w:val="22"/>
          <w:szCs w:val="22"/>
          <w:lang w:val="en-GB"/>
        </w:rPr>
        <w:br w:type="page"/>
      </w:r>
      <w:r w:rsidR="008F48AA">
        <w:rPr>
          <w:rFonts w:asciiTheme="minorHAnsi" w:hAnsiTheme="minorHAnsi" w:cstheme="minorHAnsi"/>
          <w:b/>
          <w:bCs/>
          <w:sz w:val="22"/>
          <w:szCs w:val="22"/>
          <w:lang w:val="en-GB"/>
        </w:rPr>
        <w:lastRenderedPageBreak/>
        <w:t>Annex</w:t>
      </w:r>
      <w:r w:rsidR="2156E4C0" w:rsidRPr="00EF7BDE">
        <w:rPr>
          <w:rFonts w:asciiTheme="minorHAnsi" w:hAnsiTheme="minorHAnsi" w:cstheme="minorHAnsi"/>
          <w:b/>
          <w:bCs/>
          <w:sz w:val="22"/>
          <w:szCs w:val="22"/>
          <w:lang w:val="en-GB"/>
        </w:rPr>
        <w:t xml:space="preserve"> </w:t>
      </w:r>
      <w:r w:rsidR="00683DC3" w:rsidRPr="00EF7BDE">
        <w:rPr>
          <w:rFonts w:asciiTheme="minorHAnsi" w:hAnsiTheme="minorHAnsi" w:cstheme="minorHAnsi"/>
          <w:b/>
          <w:bCs/>
          <w:sz w:val="22"/>
          <w:szCs w:val="22"/>
          <w:lang w:val="en-GB"/>
        </w:rPr>
        <w:t>1</w:t>
      </w:r>
    </w:p>
    <w:p w14:paraId="0CE1182C" w14:textId="77777777" w:rsidR="00447E29" w:rsidRPr="00EF7BDE" w:rsidRDefault="00447E29" w:rsidP="00137EB2">
      <w:pPr>
        <w:tabs>
          <w:tab w:val="left" w:pos="1701"/>
        </w:tabs>
        <w:jc w:val="right"/>
        <w:rPr>
          <w:rFonts w:asciiTheme="minorHAnsi" w:hAnsiTheme="minorHAnsi" w:cstheme="minorHAnsi"/>
          <w:sz w:val="22"/>
          <w:szCs w:val="22"/>
          <w:lang w:val="en-GB"/>
        </w:rPr>
      </w:pPr>
    </w:p>
    <w:p w14:paraId="08575F92" w14:textId="4B803A3A" w:rsidR="00137EB2" w:rsidRPr="00EF7BDE" w:rsidRDefault="008F48AA" w:rsidP="00A26B41">
      <w:pPr>
        <w:tabs>
          <w:tab w:val="left" w:pos="1701"/>
        </w:tabs>
        <w:jc w:val="center"/>
        <w:rPr>
          <w:rFonts w:asciiTheme="minorHAnsi" w:hAnsiTheme="minorHAnsi" w:cstheme="minorHAnsi"/>
          <w:b/>
          <w:bCs/>
          <w:sz w:val="22"/>
          <w:szCs w:val="22"/>
          <w:lang w:val="en-GB"/>
        </w:rPr>
        <w:sectPr w:rsidR="00137EB2" w:rsidRPr="00EF7BDE"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 xml:space="preserve">Erasmus+ </w:t>
      </w:r>
      <w:r w:rsidR="00DC2319" w:rsidRPr="00EF7BDE">
        <w:rPr>
          <w:rFonts w:asciiTheme="minorHAnsi" w:hAnsiTheme="minorHAnsi" w:cstheme="minorHAnsi"/>
          <w:b/>
          <w:bCs/>
          <w:sz w:val="22"/>
          <w:szCs w:val="22"/>
          <w:lang w:val="en-GB"/>
        </w:rPr>
        <w:t xml:space="preserve">Learning Agreement for </w:t>
      </w:r>
      <w:r>
        <w:rPr>
          <w:rFonts w:asciiTheme="minorHAnsi" w:hAnsiTheme="minorHAnsi" w:cstheme="minorHAnsi"/>
          <w:b/>
          <w:bCs/>
          <w:sz w:val="22"/>
          <w:szCs w:val="22"/>
          <w:lang w:val="en-GB"/>
        </w:rPr>
        <w:t xml:space="preserve">Student Mobility for </w:t>
      </w:r>
      <w:r w:rsidR="00DC2319" w:rsidRPr="00EF7BDE">
        <w:rPr>
          <w:rFonts w:asciiTheme="minorHAnsi" w:hAnsiTheme="minorHAnsi" w:cstheme="minorHAnsi"/>
          <w:b/>
          <w:bCs/>
          <w:sz w:val="22"/>
          <w:szCs w:val="22"/>
          <w:lang w:val="en-GB"/>
        </w:rPr>
        <w:t>Studies</w:t>
      </w:r>
      <w:r w:rsidR="00DC2319" w:rsidRPr="00EF7BDE">
        <w:rPr>
          <w:rFonts w:asciiTheme="minorHAnsi" w:hAnsiTheme="minorHAnsi" w:cstheme="minorHAnsi"/>
          <w:b/>
          <w:bCs/>
          <w:sz w:val="22"/>
          <w:szCs w:val="22"/>
          <w:lang w:val="en-GB"/>
        </w:rPr>
        <w:br/>
      </w:r>
    </w:p>
    <w:p w14:paraId="1AFA18A4" w14:textId="77777777" w:rsidR="00F66F07" w:rsidRPr="00EF7BDE" w:rsidRDefault="00F66F07" w:rsidP="00F65B46">
      <w:pPr>
        <w:jc w:val="both"/>
        <w:rPr>
          <w:rFonts w:asciiTheme="minorHAnsi" w:hAnsiTheme="minorHAnsi" w:cstheme="minorHAnsi"/>
          <w:lang w:val="en-GB"/>
        </w:rPr>
      </w:pPr>
    </w:p>
    <w:sectPr w:rsidR="00F66F07" w:rsidRPr="00EF7BDE"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C86544" w:rsidRDefault="00C86544">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39716E">
      <w:rPr>
        <w:rStyle w:val="slostrnky"/>
        <w:noProof/>
        <w:szCs w:val="24"/>
      </w:rPr>
      <w:t>3</w:t>
    </w:r>
    <w:r>
      <w:rPr>
        <w:rStyle w:val="slostrnky"/>
        <w:szCs w:val="24"/>
      </w:rPr>
      <w:fldChar w:fldCharType="end"/>
    </w:r>
  </w:p>
  <w:p w14:paraId="4FEA1079" w14:textId="77777777" w:rsidR="00C86544" w:rsidRDefault="00C86544">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39716E">
      <w:rPr>
        <w:rStyle w:val="slostrnky"/>
        <w:noProof/>
      </w:rPr>
      <w:t>10</w:t>
    </w:r>
    <w:r>
      <w:rPr>
        <w:rStyle w:val="slostrnky"/>
      </w:rPr>
      <w:fldChar w:fldCharType="end"/>
    </w:r>
  </w:p>
  <w:p w14:paraId="3DA88ED3" w14:textId="77777777" w:rsidR="00C86544" w:rsidRDefault="00C86544">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6CCADA5C" w:rsidR="00C86544" w:rsidRPr="00BB0723" w:rsidRDefault="00C86544" w:rsidP="2156E4C0">
    <w:pPr>
      <w:pStyle w:val="Zhlav"/>
      <w:rPr>
        <w:lang w:val="en-GB"/>
      </w:rPr>
    </w:pPr>
    <w:r>
      <w:rPr>
        <w:rFonts w:ascii="Arial Narrow" w:hAnsi="Arial Narrow" w:cs="Arial"/>
        <w:sz w:val="18"/>
        <w:szCs w:val="18"/>
        <w:u w:val="single"/>
        <w:lang w:val="en-GB"/>
      </w:rPr>
      <w:t xml:space="preserve">Erasmus+ </w:t>
    </w:r>
    <w:proofErr w:type="spellStart"/>
    <w:r w:rsidR="00DC2319">
      <w:rPr>
        <w:rFonts w:ascii="Arial Narrow" w:hAnsi="Arial Narrow" w:cs="Arial"/>
        <w:sz w:val="18"/>
        <w:szCs w:val="18"/>
        <w:u w:val="single"/>
        <w:lang w:val="en-GB"/>
      </w:rPr>
      <w:t>účastnická</w:t>
    </w:r>
    <w:proofErr w:type="spellEnd"/>
    <w:r w:rsidR="00DC2319">
      <w:rPr>
        <w:rFonts w:ascii="Arial Narrow" w:hAnsi="Arial Narrow" w:cs="Arial"/>
        <w:sz w:val="18"/>
        <w:szCs w:val="18"/>
        <w:u w:val="single"/>
        <w:lang w:val="en-GB"/>
      </w:rPr>
      <w:t xml:space="preserve"> </w:t>
    </w:r>
    <w:proofErr w:type="spellStart"/>
    <w:r w:rsidR="00DC2319">
      <w:rPr>
        <w:rFonts w:ascii="Arial Narrow" w:hAnsi="Arial Narrow" w:cs="Arial"/>
        <w:sz w:val="18"/>
        <w:szCs w:val="18"/>
        <w:u w:val="single"/>
        <w:lang w:val="en-GB"/>
      </w:rPr>
      <w:t>smlouva</w:t>
    </w:r>
    <w:proofErr w:type="spellEnd"/>
    <w:r>
      <w:rPr>
        <w:rFonts w:ascii="Arial Narrow" w:hAnsi="Arial Narrow" w:cs="Arial"/>
        <w:sz w:val="18"/>
        <w:szCs w:val="18"/>
        <w:u w:val="single"/>
        <w:lang w:val="en-GB"/>
      </w:rPr>
      <w:t xml:space="preserve"> (KA131 </w:t>
    </w:r>
    <w:proofErr w:type="gramStart"/>
    <w:r>
      <w:rPr>
        <w:rFonts w:ascii="Arial Narrow" w:hAnsi="Arial Narrow" w:cs="Arial"/>
        <w:sz w:val="18"/>
        <w:szCs w:val="18"/>
        <w:u w:val="single"/>
        <w:lang w:val="en-GB"/>
      </w:rPr>
      <w:t>a</w:t>
    </w:r>
    <w:r w:rsidR="00DC2319">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KA</w:t>
    </w:r>
    <w:proofErr w:type="gramEnd"/>
    <w:r>
      <w:rPr>
        <w:rFonts w:ascii="Arial Narrow" w:hAnsi="Arial Narrow" w:cs="Arial"/>
        <w:sz w:val="18"/>
        <w:szCs w:val="18"/>
        <w:u w:val="single"/>
        <w:lang w:val="en-GB"/>
      </w:rPr>
      <w:t>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5926B20"/>
    <w:multiLevelType w:val="hybridMultilevel"/>
    <w:tmpl w:val="F6FEFB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4FEB26A0"/>
    <w:multiLevelType w:val="hybridMultilevel"/>
    <w:tmpl w:val="F1AC06D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786076687">
    <w:abstractNumId w:val="1"/>
  </w:num>
  <w:num w:numId="2" w16cid:durableId="2066023198">
    <w:abstractNumId w:val="3"/>
  </w:num>
  <w:num w:numId="3" w16cid:durableId="1464931898">
    <w:abstractNumId w:val="6"/>
  </w:num>
  <w:num w:numId="4" w16cid:durableId="1012948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531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4172813">
    <w:abstractNumId w:val="9"/>
  </w:num>
  <w:num w:numId="7" w16cid:durableId="1711412702">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80779578">
    <w:abstractNumId w:val="0"/>
  </w:num>
  <w:num w:numId="9" w16cid:durableId="1772580041">
    <w:abstractNumId w:val="7"/>
  </w:num>
  <w:num w:numId="10" w16cid:durableId="1992754314">
    <w:abstractNumId w:val="12"/>
  </w:num>
  <w:num w:numId="11" w16cid:durableId="1654681879">
    <w:abstractNumId w:val="8"/>
  </w:num>
  <w:num w:numId="12" w16cid:durableId="1167359979">
    <w:abstractNumId w:val="8"/>
  </w:num>
  <w:num w:numId="13" w16cid:durableId="194200178">
    <w:abstractNumId w:val="8"/>
  </w:num>
  <w:num w:numId="14" w16cid:durableId="955480805">
    <w:abstractNumId w:val="10"/>
  </w:num>
  <w:num w:numId="15" w16cid:durableId="1332365785">
    <w:abstractNumId w:val="13"/>
  </w:num>
  <w:num w:numId="16" w16cid:durableId="2118527598">
    <w:abstractNumId w:val="17"/>
  </w:num>
  <w:num w:numId="17" w16cid:durableId="1480536470">
    <w:abstractNumId w:val="16"/>
  </w:num>
  <w:num w:numId="18" w16cid:durableId="188762679">
    <w:abstractNumId w:val="14"/>
  </w:num>
  <w:num w:numId="19" w16cid:durableId="2061905122">
    <w:abstractNumId w:val="2"/>
  </w:num>
  <w:num w:numId="20" w16cid:durableId="164596723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963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45D"/>
    <w:rsid w:val="00000F8E"/>
    <w:rsid w:val="0000183E"/>
    <w:rsid w:val="00010742"/>
    <w:rsid w:val="000121C3"/>
    <w:rsid w:val="00012759"/>
    <w:rsid w:val="00014C36"/>
    <w:rsid w:val="00015735"/>
    <w:rsid w:val="00016965"/>
    <w:rsid w:val="00021480"/>
    <w:rsid w:val="00023F60"/>
    <w:rsid w:val="000247F6"/>
    <w:rsid w:val="00026A5D"/>
    <w:rsid w:val="000278CF"/>
    <w:rsid w:val="000304C0"/>
    <w:rsid w:val="00031543"/>
    <w:rsid w:val="000318CE"/>
    <w:rsid w:val="00032894"/>
    <w:rsid w:val="0003418B"/>
    <w:rsid w:val="00034F7C"/>
    <w:rsid w:val="0004025C"/>
    <w:rsid w:val="00040A49"/>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18FD"/>
    <w:rsid w:val="000A23F9"/>
    <w:rsid w:val="000A2944"/>
    <w:rsid w:val="000A47CE"/>
    <w:rsid w:val="000A62E3"/>
    <w:rsid w:val="000A7007"/>
    <w:rsid w:val="000A7CB2"/>
    <w:rsid w:val="000B030C"/>
    <w:rsid w:val="000B3D42"/>
    <w:rsid w:val="000B68CA"/>
    <w:rsid w:val="000C1493"/>
    <w:rsid w:val="000C2287"/>
    <w:rsid w:val="000C27B5"/>
    <w:rsid w:val="000C27BD"/>
    <w:rsid w:val="000C3B60"/>
    <w:rsid w:val="000C403C"/>
    <w:rsid w:val="000C50C7"/>
    <w:rsid w:val="000C5FD8"/>
    <w:rsid w:val="000C6290"/>
    <w:rsid w:val="000C7D70"/>
    <w:rsid w:val="000D0236"/>
    <w:rsid w:val="000D0699"/>
    <w:rsid w:val="000D2182"/>
    <w:rsid w:val="000D29E4"/>
    <w:rsid w:val="000D3F93"/>
    <w:rsid w:val="000D4B05"/>
    <w:rsid w:val="000D6CCA"/>
    <w:rsid w:val="000E21C1"/>
    <w:rsid w:val="000E29CC"/>
    <w:rsid w:val="000E2DBA"/>
    <w:rsid w:val="000E3574"/>
    <w:rsid w:val="000E502A"/>
    <w:rsid w:val="000E6390"/>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0B35"/>
    <w:rsid w:val="00151ADF"/>
    <w:rsid w:val="00153C54"/>
    <w:rsid w:val="00155532"/>
    <w:rsid w:val="00162B2C"/>
    <w:rsid w:val="00164A3F"/>
    <w:rsid w:val="001651E3"/>
    <w:rsid w:val="00165EEA"/>
    <w:rsid w:val="001708EB"/>
    <w:rsid w:val="00171AB0"/>
    <w:rsid w:val="00171ECD"/>
    <w:rsid w:val="00173F1A"/>
    <w:rsid w:val="001776D8"/>
    <w:rsid w:val="001777C5"/>
    <w:rsid w:val="00180C91"/>
    <w:rsid w:val="0018312A"/>
    <w:rsid w:val="00183642"/>
    <w:rsid w:val="00183915"/>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5C"/>
    <w:rsid w:val="001B1BEF"/>
    <w:rsid w:val="001B253D"/>
    <w:rsid w:val="001B2A38"/>
    <w:rsid w:val="001B36F1"/>
    <w:rsid w:val="001C03FA"/>
    <w:rsid w:val="001C074F"/>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66BA"/>
    <w:rsid w:val="001D6E94"/>
    <w:rsid w:val="001E1465"/>
    <w:rsid w:val="001E21D0"/>
    <w:rsid w:val="001E277E"/>
    <w:rsid w:val="001E2F88"/>
    <w:rsid w:val="001E44FB"/>
    <w:rsid w:val="001E7774"/>
    <w:rsid w:val="001E7D9A"/>
    <w:rsid w:val="001F077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0230"/>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41E7"/>
    <w:rsid w:val="002A586A"/>
    <w:rsid w:val="002B0CE6"/>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0761D"/>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348F9"/>
    <w:rsid w:val="00341429"/>
    <w:rsid w:val="003414FF"/>
    <w:rsid w:val="003415BB"/>
    <w:rsid w:val="0034307B"/>
    <w:rsid w:val="00343276"/>
    <w:rsid w:val="00345899"/>
    <w:rsid w:val="003469F5"/>
    <w:rsid w:val="00346DB9"/>
    <w:rsid w:val="00352043"/>
    <w:rsid w:val="00353ED3"/>
    <w:rsid w:val="00354C9C"/>
    <w:rsid w:val="00356760"/>
    <w:rsid w:val="0035677D"/>
    <w:rsid w:val="00357B3F"/>
    <w:rsid w:val="00360AC9"/>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6F96"/>
    <w:rsid w:val="0039716E"/>
    <w:rsid w:val="003A07D2"/>
    <w:rsid w:val="003A12F7"/>
    <w:rsid w:val="003A17AC"/>
    <w:rsid w:val="003A37E9"/>
    <w:rsid w:val="003A428E"/>
    <w:rsid w:val="003A4E11"/>
    <w:rsid w:val="003A6DAC"/>
    <w:rsid w:val="003A6DDC"/>
    <w:rsid w:val="003A748F"/>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BD8"/>
    <w:rsid w:val="003E1E00"/>
    <w:rsid w:val="003E22B9"/>
    <w:rsid w:val="003E259C"/>
    <w:rsid w:val="003E36C8"/>
    <w:rsid w:val="003E5095"/>
    <w:rsid w:val="003E6BC7"/>
    <w:rsid w:val="003F2CF2"/>
    <w:rsid w:val="003F536D"/>
    <w:rsid w:val="003F5FB0"/>
    <w:rsid w:val="003F6D2E"/>
    <w:rsid w:val="00400C14"/>
    <w:rsid w:val="00401A4E"/>
    <w:rsid w:val="00402A0B"/>
    <w:rsid w:val="00402E5A"/>
    <w:rsid w:val="0040493A"/>
    <w:rsid w:val="00405B0F"/>
    <w:rsid w:val="00406CD4"/>
    <w:rsid w:val="00406EF7"/>
    <w:rsid w:val="00407C18"/>
    <w:rsid w:val="00407F54"/>
    <w:rsid w:val="00410D9B"/>
    <w:rsid w:val="00410DA4"/>
    <w:rsid w:val="00412CD1"/>
    <w:rsid w:val="004163A6"/>
    <w:rsid w:val="00416966"/>
    <w:rsid w:val="004202D0"/>
    <w:rsid w:val="00421299"/>
    <w:rsid w:val="0042197C"/>
    <w:rsid w:val="0042577D"/>
    <w:rsid w:val="00425F38"/>
    <w:rsid w:val="00431D16"/>
    <w:rsid w:val="00431ECE"/>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910"/>
    <w:rsid w:val="00513E8D"/>
    <w:rsid w:val="00514C5E"/>
    <w:rsid w:val="00517E2E"/>
    <w:rsid w:val="005217F3"/>
    <w:rsid w:val="00522BBF"/>
    <w:rsid w:val="00522CD5"/>
    <w:rsid w:val="00523622"/>
    <w:rsid w:val="00524405"/>
    <w:rsid w:val="00525311"/>
    <w:rsid w:val="00527C8F"/>
    <w:rsid w:val="0053072F"/>
    <w:rsid w:val="00531E8F"/>
    <w:rsid w:val="0053707B"/>
    <w:rsid w:val="0053777C"/>
    <w:rsid w:val="00541181"/>
    <w:rsid w:val="005413BB"/>
    <w:rsid w:val="0054215F"/>
    <w:rsid w:val="00542C65"/>
    <w:rsid w:val="00545C43"/>
    <w:rsid w:val="00547425"/>
    <w:rsid w:val="00547F23"/>
    <w:rsid w:val="005514ED"/>
    <w:rsid w:val="005543BA"/>
    <w:rsid w:val="00554628"/>
    <w:rsid w:val="00555482"/>
    <w:rsid w:val="00560723"/>
    <w:rsid w:val="005608A9"/>
    <w:rsid w:val="00560B13"/>
    <w:rsid w:val="00563976"/>
    <w:rsid w:val="00564B49"/>
    <w:rsid w:val="00565494"/>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79E"/>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2B0"/>
    <w:rsid w:val="005F7658"/>
    <w:rsid w:val="005F77D3"/>
    <w:rsid w:val="00600FAD"/>
    <w:rsid w:val="00602C59"/>
    <w:rsid w:val="00605208"/>
    <w:rsid w:val="00605365"/>
    <w:rsid w:val="00605BF9"/>
    <w:rsid w:val="00605F02"/>
    <w:rsid w:val="00606E3A"/>
    <w:rsid w:val="00607597"/>
    <w:rsid w:val="0060765D"/>
    <w:rsid w:val="00607E3F"/>
    <w:rsid w:val="00612464"/>
    <w:rsid w:val="00613304"/>
    <w:rsid w:val="00616D7C"/>
    <w:rsid w:val="00621DE5"/>
    <w:rsid w:val="00623646"/>
    <w:rsid w:val="006236DD"/>
    <w:rsid w:val="00624ACF"/>
    <w:rsid w:val="00624EDA"/>
    <w:rsid w:val="00625DE5"/>
    <w:rsid w:val="00626B93"/>
    <w:rsid w:val="00630EC2"/>
    <w:rsid w:val="00634031"/>
    <w:rsid w:val="006410BB"/>
    <w:rsid w:val="00641423"/>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2F38"/>
    <w:rsid w:val="006F300E"/>
    <w:rsid w:val="006F3FB7"/>
    <w:rsid w:val="006F4714"/>
    <w:rsid w:val="006F4E8D"/>
    <w:rsid w:val="006F6F27"/>
    <w:rsid w:val="00700601"/>
    <w:rsid w:val="00704355"/>
    <w:rsid w:val="007043E6"/>
    <w:rsid w:val="00706D64"/>
    <w:rsid w:val="007118EC"/>
    <w:rsid w:val="00712CFB"/>
    <w:rsid w:val="00713B56"/>
    <w:rsid w:val="007143D3"/>
    <w:rsid w:val="00717679"/>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D1D74"/>
    <w:rsid w:val="007D279F"/>
    <w:rsid w:val="007D2907"/>
    <w:rsid w:val="007D2A4F"/>
    <w:rsid w:val="007D2E98"/>
    <w:rsid w:val="007D3E5D"/>
    <w:rsid w:val="007D4317"/>
    <w:rsid w:val="007D6BFF"/>
    <w:rsid w:val="007D7DA0"/>
    <w:rsid w:val="007D7EDE"/>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46D30"/>
    <w:rsid w:val="0085135C"/>
    <w:rsid w:val="0085498E"/>
    <w:rsid w:val="008566BB"/>
    <w:rsid w:val="00857445"/>
    <w:rsid w:val="008605BE"/>
    <w:rsid w:val="00863461"/>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70F5"/>
    <w:rsid w:val="008E7EE8"/>
    <w:rsid w:val="008F0EF5"/>
    <w:rsid w:val="008F1241"/>
    <w:rsid w:val="008F387D"/>
    <w:rsid w:val="008F48AA"/>
    <w:rsid w:val="008F4FFF"/>
    <w:rsid w:val="008F78B4"/>
    <w:rsid w:val="009005A1"/>
    <w:rsid w:val="009036DE"/>
    <w:rsid w:val="00903C00"/>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05E1"/>
    <w:rsid w:val="009B12C0"/>
    <w:rsid w:val="009B3816"/>
    <w:rsid w:val="009B7B6B"/>
    <w:rsid w:val="009B7B70"/>
    <w:rsid w:val="009B7BFA"/>
    <w:rsid w:val="009C2482"/>
    <w:rsid w:val="009C2E9F"/>
    <w:rsid w:val="009C34B8"/>
    <w:rsid w:val="009C424A"/>
    <w:rsid w:val="009C4339"/>
    <w:rsid w:val="009C4360"/>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6570E"/>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33CF"/>
    <w:rsid w:val="00AA4797"/>
    <w:rsid w:val="00AA657D"/>
    <w:rsid w:val="00AB0E85"/>
    <w:rsid w:val="00AB281F"/>
    <w:rsid w:val="00AB3943"/>
    <w:rsid w:val="00AB7A33"/>
    <w:rsid w:val="00AC028C"/>
    <w:rsid w:val="00AC3364"/>
    <w:rsid w:val="00AC44D7"/>
    <w:rsid w:val="00AC52E8"/>
    <w:rsid w:val="00AC61DD"/>
    <w:rsid w:val="00AD0EB1"/>
    <w:rsid w:val="00AD4010"/>
    <w:rsid w:val="00AE2691"/>
    <w:rsid w:val="00AE4A9E"/>
    <w:rsid w:val="00AE73F8"/>
    <w:rsid w:val="00AE7AAF"/>
    <w:rsid w:val="00AF1367"/>
    <w:rsid w:val="00AF36D8"/>
    <w:rsid w:val="00AF3F14"/>
    <w:rsid w:val="00AF4F50"/>
    <w:rsid w:val="00AF6C50"/>
    <w:rsid w:val="00B0225D"/>
    <w:rsid w:val="00B03E58"/>
    <w:rsid w:val="00B04A32"/>
    <w:rsid w:val="00B054FC"/>
    <w:rsid w:val="00B06B34"/>
    <w:rsid w:val="00B07049"/>
    <w:rsid w:val="00B11B79"/>
    <w:rsid w:val="00B11D7B"/>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384A"/>
    <w:rsid w:val="00BC46A6"/>
    <w:rsid w:val="00BC478C"/>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0239"/>
    <w:rsid w:val="00C162BA"/>
    <w:rsid w:val="00C201E1"/>
    <w:rsid w:val="00C20E64"/>
    <w:rsid w:val="00C2124F"/>
    <w:rsid w:val="00C212A7"/>
    <w:rsid w:val="00C227F5"/>
    <w:rsid w:val="00C23467"/>
    <w:rsid w:val="00C2794F"/>
    <w:rsid w:val="00C3067C"/>
    <w:rsid w:val="00C3152B"/>
    <w:rsid w:val="00C371B3"/>
    <w:rsid w:val="00C404E9"/>
    <w:rsid w:val="00C40615"/>
    <w:rsid w:val="00C41022"/>
    <w:rsid w:val="00C44455"/>
    <w:rsid w:val="00C44E65"/>
    <w:rsid w:val="00C560D5"/>
    <w:rsid w:val="00C57232"/>
    <w:rsid w:val="00C578B7"/>
    <w:rsid w:val="00C60964"/>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ABD"/>
    <w:rsid w:val="00CA5BB0"/>
    <w:rsid w:val="00CA6DB8"/>
    <w:rsid w:val="00CA6DB9"/>
    <w:rsid w:val="00CA6FFD"/>
    <w:rsid w:val="00CB1488"/>
    <w:rsid w:val="00CB30FF"/>
    <w:rsid w:val="00CB5620"/>
    <w:rsid w:val="00CB69CA"/>
    <w:rsid w:val="00CB76F5"/>
    <w:rsid w:val="00CB7849"/>
    <w:rsid w:val="00CB790F"/>
    <w:rsid w:val="00CB793B"/>
    <w:rsid w:val="00CC282C"/>
    <w:rsid w:val="00CC28BF"/>
    <w:rsid w:val="00CC45AF"/>
    <w:rsid w:val="00CC4C20"/>
    <w:rsid w:val="00CC6195"/>
    <w:rsid w:val="00CD09B2"/>
    <w:rsid w:val="00CD0A18"/>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6E3"/>
    <w:rsid w:val="00D006C5"/>
    <w:rsid w:val="00D03A07"/>
    <w:rsid w:val="00D04A56"/>
    <w:rsid w:val="00D04BF0"/>
    <w:rsid w:val="00D079DF"/>
    <w:rsid w:val="00D10AD6"/>
    <w:rsid w:val="00D1133B"/>
    <w:rsid w:val="00D11706"/>
    <w:rsid w:val="00D12D3D"/>
    <w:rsid w:val="00D13EC9"/>
    <w:rsid w:val="00D15727"/>
    <w:rsid w:val="00D20299"/>
    <w:rsid w:val="00D2302C"/>
    <w:rsid w:val="00D24834"/>
    <w:rsid w:val="00D301A4"/>
    <w:rsid w:val="00D30767"/>
    <w:rsid w:val="00D3109D"/>
    <w:rsid w:val="00D338EA"/>
    <w:rsid w:val="00D350BA"/>
    <w:rsid w:val="00D36E44"/>
    <w:rsid w:val="00D36F67"/>
    <w:rsid w:val="00D40F18"/>
    <w:rsid w:val="00D42D0C"/>
    <w:rsid w:val="00D45DCA"/>
    <w:rsid w:val="00D468FB"/>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719"/>
    <w:rsid w:val="00DF3659"/>
    <w:rsid w:val="00DF6613"/>
    <w:rsid w:val="00DF706B"/>
    <w:rsid w:val="00DF718E"/>
    <w:rsid w:val="00E00C7D"/>
    <w:rsid w:val="00E027D5"/>
    <w:rsid w:val="00E07160"/>
    <w:rsid w:val="00E10456"/>
    <w:rsid w:val="00E10932"/>
    <w:rsid w:val="00E12697"/>
    <w:rsid w:val="00E130F4"/>
    <w:rsid w:val="00E13693"/>
    <w:rsid w:val="00E14A8C"/>
    <w:rsid w:val="00E14F95"/>
    <w:rsid w:val="00E16CF4"/>
    <w:rsid w:val="00E21E63"/>
    <w:rsid w:val="00E21FD9"/>
    <w:rsid w:val="00E23DC1"/>
    <w:rsid w:val="00E309AB"/>
    <w:rsid w:val="00E32230"/>
    <w:rsid w:val="00E3345F"/>
    <w:rsid w:val="00E35FC0"/>
    <w:rsid w:val="00E40BDE"/>
    <w:rsid w:val="00E421F7"/>
    <w:rsid w:val="00E465BA"/>
    <w:rsid w:val="00E47D19"/>
    <w:rsid w:val="00E52097"/>
    <w:rsid w:val="00E53608"/>
    <w:rsid w:val="00E5641F"/>
    <w:rsid w:val="00E564A1"/>
    <w:rsid w:val="00E56639"/>
    <w:rsid w:val="00E6162E"/>
    <w:rsid w:val="00E6187C"/>
    <w:rsid w:val="00E6322F"/>
    <w:rsid w:val="00E642D1"/>
    <w:rsid w:val="00E67505"/>
    <w:rsid w:val="00E71D73"/>
    <w:rsid w:val="00E7227E"/>
    <w:rsid w:val="00E72B03"/>
    <w:rsid w:val="00E735C7"/>
    <w:rsid w:val="00E73A95"/>
    <w:rsid w:val="00E765F0"/>
    <w:rsid w:val="00E77350"/>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506E"/>
    <w:rsid w:val="00EB610A"/>
    <w:rsid w:val="00EB70DA"/>
    <w:rsid w:val="00EC01B4"/>
    <w:rsid w:val="00EC3F2D"/>
    <w:rsid w:val="00EC4046"/>
    <w:rsid w:val="00EC79EA"/>
    <w:rsid w:val="00EC7A39"/>
    <w:rsid w:val="00ED03C7"/>
    <w:rsid w:val="00ED0881"/>
    <w:rsid w:val="00ED0AFE"/>
    <w:rsid w:val="00ED24FB"/>
    <w:rsid w:val="00ED48E1"/>
    <w:rsid w:val="00ED5F25"/>
    <w:rsid w:val="00EE1818"/>
    <w:rsid w:val="00EE1E9C"/>
    <w:rsid w:val="00EE2896"/>
    <w:rsid w:val="00EE2CCB"/>
    <w:rsid w:val="00EE39DB"/>
    <w:rsid w:val="00EE429D"/>
    <w:rsid w:val="00EE5E1A"/>
    <w:rsid w:val="00EE655A"/>
    <w:rsid w:val="00EE72BD"/>
    <w:rsid w:val="00EE7EC9"/>
    <w:rsid w:val="00EE7FE2"/>
    <w:rsid w:val="00EF1219"/>
    <w:rsid w:val="00EF12F7"/>
    <w:rsid w:val="00EF19FB"/>
    <w:rsid w:val="00EF3BED"/>
    <w:rsid w:val="00EF4B44"/>
    <w:rsid w:val="00EF59BB"/>
    <w:rsid w:val="00EF73D6"/>
    <w:rsid w:val="00EF7A17"/>
    <w:rsid w:val="00EF7BDE"/>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2E53"/>
    <w:rsid w:val="00F23C32"/>
    <w:rsid w:val="00F25C99"/>
    <w:rsid w:val="00F26D1E"/>
    <w:rsid w:val="00F26FEE"/>
    <w:rsid w:val="00F2735B"/>
    <w:rsid w:val="00F30D79"/>
    <w:rsid w:val="00F332EC"/>
    <w:rsid w:val="00F352E3"/>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382B"/>
    <w:rsid w:val="00F653E1"/>
    <w:rsid w:val="00F65617"/>
    <w:rsid w:val="00F65B46"/>
    <w:rsid w:val="00F66F07"/>
    <w:rsid w:val="00F67064"/>
    <w:rsid w:val="00F71AF0"/>
    <w:rsid w:val="00F71E59"/>
    <w:rsid w:val="00F72847"/>
    <w:rsid w:val="00F738FE"/>
    <w:rsid w:val="00F7401D"/>
    <w:rsid w:val="00F75942"/>
    <w:rsid w:val="00F75B33"/>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3156"/>
    <w:rsid w:val="00FB3A12"/>
    <w:rsid w:val="00FC03CE"/>
    <w:rsid w:val="00FC0CA8"/>
    <w:rsid w:val="00FC162B"/>
    <w:rsid w:val="00FC2D6B"/>
    <w:rsid w:val="00FC2DBF"/>
    <w:rsid w:val="00FC3264"/>
    <w:rsid w:val="00FC4D2E"/>
    <w:rsid w:val="00FC67BC"/>
    <w:rsid w:val="00FC683E"/>
    <w:rsid w:val="00FC71CD"/>
    <w:rsid w:val="00FD36AE"/>
    <w:rsid w:val="00FD3C4A"/>
    <w:rsid w:val="00FD548E"/>
    <w:rsid w:val="00FD6452"/>
    <w:rsid w:val="00FE13B5"/>
    <w:rsid w:val="00FE149C"/>
    <w:rsid w:val="00FE14D5"/>
    <w:rsid w:val="00FE2566"/>
    <w:rsid w:val="00FE4611"/>
    <w:rsid w:val="00FE507F"/>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B7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CF9BC29834CA7BA6E90D935FD022B"/>
        <w:category>
          <w:name w:val="Obecné"/>
          <w:gallery w:val="placeholder"/>
        </w:category>
        <w:types>
          <w:type w:val="bbPlcHdr"/>
        </w:types>
        <w:behaviors>
          <w:behavior w:val="content"/>
        </w:behaviors>
        <w:guid w:val="{B4C35B9D-047A-4CEA-A2ED-3872EFE0C368}"/>
      </w:docPartPr>
      <w:docPartBody>
        <w:p w:rsidR="00EC300B" w:rsidRDefault="00EC300B"/>
      </w:docPartBody>
    </w:docPart>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47679"/>
    <w:rsid w:val="0008436D"/>
    <w:rsid w:val="00170699"/>
    <w:rsid w:val="00431B6A"/>
    <w:rsid w:val="005152EE"/>
    <w:rsid w:val="005B1EEA"/>
    <w:rsid w:val="00697C2D"/>
    <w:rsid w:val="00C361C4"/>
    <w:rsid w:val="00D10DD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5F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Pages>
  <Words>3853</Words>
  <Characters>21174</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Vašková Hana Ing.</cp:lastModifiedBy>
  <cp:revision>46</cp:revision>
  <cp:lastPrinted>2015-03-04T15:51:00Z</cp:lastPrinted>
  <dcterms:created xsi:type="dcterms:W3CDTF">2023-08-07T15:15:00Z</dcterms:created>
  <dcterms:modified xsi:type="dcterms:W3CDTF">2023-10-20T11:45:00Z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