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78EED5A6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č. XX/202</w:t>
      </w:r>
      <w:r w:rsidR="00676068"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-202</w:t>
      </w:r>
      <w:r w:rsidR="00676068"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/XX</w:t>
      </w:r>
    </w:p>
    <w:p w14:paraId="25466687" w14:textId="52D77494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</w:t>
      </w:r>
      <w:proofErr w:type="spellStart"/>
      <w:r w:rsidR="009221E7">
        <w:rPr>
          <w:rFonts w:asciiTheme="minorHAnsi" w:hAnsiTheme="minorHAnsi" w:cstheme="minorHAnsi"/>
          <w:b/>
          <w:bCs/>
          <w:sz w:val="23"/>
          <w:szCs w:val="23"/>
          <w:lang w:val="en-GB"/>
        </w:rPr>
        <w:t>krátkodobá</w:t>
      </w:r>
      <w:proofErr w:type="spellEnd"/>
      <w:r w:rsidR="009221E7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PhD </w:t>
      </w:r>
      <w:proofErr w:type="spellStart"/>
      <w:r w:rsidR="009221E7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</w:t>
      </w:r>
      <w:proofErr w:type="spellEnd"/>
      <w:r w:rsidR="00560A33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SMS/SMP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9221E7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9221E7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9221E7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9221E7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9221E7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9221E7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9221E7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9221E7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9221E7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9221E7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9221E7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9221E7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9221E7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9221E7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221E7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9221E7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9221E7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9221E7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9221E7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9221E7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9221E7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9221E7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9221E7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9221E7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9221E7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78E646C3" w:rsidR="00093B4C" w:rsidRPr="009221E7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B14A3" w:rsidRPr="009221E7">
        <w:rPr>
          <w:rFonts w:asciiTheme="minorHAnsi" w:hAnsiTheme="minorHAnsi" w:cstheme="minorHAnsi"/>
          <w:sz w:val="21"/>
          <w:szCs w:val="21"/>
          <w:lang w:val="pl-PL"/>
        </w:rPr>
        <w:t>hvaskova</w:t>
      </w:r>
      <w:r w:rsidR="00311AAD" w:rsidRPr="009221E7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4DA0AE82" w:rsidR="00F9359A" w:rsidRPr="009221E7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DB14A3">
        <w:rPr>
          <w:rFonts w:asciiTheme="minorHAnsi" w:hAnsiTheme="minorHAnsi" w:cstheme="minorHAnsi"/>
          <w:sz w:val="21"/>
          <w:szCs w:val="21"/>
          <w:lang w:val="cs-CZ" w:bidi="cs-CZ"/>
        </w:rPr>
        <w:t>Ing. Hanou Vaškovou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9221E7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9221E7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9221E7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9221E7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9221E7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9221E7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9221E7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534C24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9221E7" w:rsidRDefault="00ED0AFE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534C24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9221E7" w:rsidRDefault="00ED0AFE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534C24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9221E7" w:rsidRDefault="00ED0AFE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534C24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9221E7" w:rsidRDefault="00ED0AFE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534C24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534C24" w:rsidRDefault="00487FAD" w:rsidP="00A85FD6">
            <w:pPr>
              <w:rPr>
                <w:rFonts w:asciiTheme="minorHAnsi" w:hAnsiTheme="minorHAnsi" w:cstheme="minorHAnsi"/>
                <w:lang w:val="pl-PL"/>
              </w:rPr>
            </w:pPr>
            <w:r w:rsidRPr="00534C24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534C24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534C24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DB14A3" w:rsidRPr="008F4FFF" w14:paraId="40933316" w14:textId="77777777" w:rsidTr="00A85FD6">
        <w:tc>
          <w:tcPr>
            <w:tcW w:w="1129" w:type="dxa"/>
          </w:tcPr>
          <w:p w14:paraId="298B1A62" w14:textId="77777777" w:rsidR="00DB14A3" w:rsidRPr="003F536D" w:rsidRDefault="00DB14A3" w:rsidP="00A85FD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587FF97E" w14:textId="77777777" w:rsidR="00DB14A3" w:rsidRPr="00DB14A3" w:rsidRDefault="00DB14A3" w:rsidP="00A85FD6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8F4FFF" w14:paraId="71452D5B" w14:textId="77777777" w:rsidTr="00A85FD6">
        <w:tc>
          <w:tcPr>
            <w:tcW w:w="3676" w:type="dxa"/>
            <w:gridSpan w:val="2"/>
          </w:tcPr>
          <w:p w14:paraId="6A1BA470" w14:textId="77777777" w:rsidR="00DB14A3" w:rsidRPr="009221E7" w:rsidRDefault="00DB14A3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41804789" w14:textId="77777777" w:rsidR="00DB14A3" w:rsidRPr="00DB14A3" w:rsidRDefault="00DB14A3" w:rsidP="00A85FD6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534C24" w14:paraId="4CF01CAD" w14:textId="77777777" w:rsidTr="00A85FD6">
        <w:tc>
          <w:tcPr>
            <w:tcW w:w="3676" w:type="dxa"/>
            <w:gridSpan w:val="2"/>
          </w:tcPr>
          <w:p w14:paraId="05E9ED0E" w14:textId="77777777" w:rsidR="00DB14A3" w:rsidRPr="00DB14A3" w:rsidRDefault="00DB14A3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studia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7A37E243" w14:textId="77777777" w:rsidR="00DB14A3" w:rsidRPr="009221E7" w:rsidRDefault="00DB14A3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3C965BD7" w14:textId="77777777" w:rsidR="00DB14A3" w:rsidRPr="009221E7" w:rsidRDefault="00DB14A3" w:rsidP="00DB14A3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DB14A3" w:rsidRPr="00534C24" w14:paraId="22783F6B" w14:textId="77777777" w:rsidTr="00A85FD6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6F4E1B3F" w14:textId="77777777" w:rsidR="00DB14A3" w:rsidRPr="009221E7" w:rsidRDefault="00DB14A3" w:rsidP="00A85FD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1E7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9221E7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1E7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9221E7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NE</w:t>
            </w:r>
          </w:p>
        </w:tc>
      </w:tr>
      <w:tr w:rsidR="00DB14A3" w:rsidRPr="00534C24" w14:paraId="1A6B7629" w14:textId="77777777" w:rsidTr="00A85FD6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25A556" w14:textId="77777777" w:rsidR="00DB14A3" w:rsidRPr="00DB14A3" w:rsidRDefault="00DB14A3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144E0A9" w14:textId="77777777" w:rsidR="00DB14A3" w:rsidRPr="009221E7" w:rsidRDefault="00DB14A3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534C24" w14:paraId="21415F52" w14:textId="77777777" w:rsidTr="00A85FD6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A0B04E" w14:textId="77777777" w:rsidR="00DB14A3" w:rsidRPr="00DB14A3" w:rsidRDefault="00DB14A3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9856A8" w14:textId="77777777" w:rsidR="00DB14A3" w:rsidRPr="009221E7" w:rsidRDefault="00DB14A3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534C24" w14:paraId="3E496388" w14:textId="77777777" w:rsidTr="00A85FD6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63F2A308" w14:textId="77777777" w:rsidR="00DB14A3" w:rsidRPr="00DB14A3" w:rsidRDefault="00DB14A3" w:rsidP="00A85FD6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E65465E" w14:textId="77777777" w:rsidR="00DB14A3" w:rsidRPr="009221E7" w:rsidRDefault="00DB14A3" w:rsidP="00A85FD6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31769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207C3B17" w14:textId="77777777" w:rsidR="00DB14A3" w:rsidRPr="009221E7" w:rsidRDefault="00DB14A3" w:rsidP="00DB14A3">
      <w:pPr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DB14A3" w:rsidRPr="00ED0AFE" w14:paraId="62F566C1" w14:textId="77777777" w:rsidTr="00A85FD6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8F39D4C" w14:textId="77777777" w:rsidR="00DB14A3" w:rsidRPr="00ED0AFE" w:rsidRDefault="00DB14A3" w:rsidP="00A85F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14E65271" w14:textId="77777777" w:rsidR="00DB14A3" w:rsidRPr="00ED0AFE" w:rsidRDefault="00DB14A3" w:rsidP="00A85FD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B14A3" w:rsidRPr="008F4FFF" w14:paraId="2A31944A" w14:textId="77777777" w:rsidTr="00A85FD6">
        <w:tc>
          <w:tcPr>
            <w:tcW w:w="9193" w:type="dxa"/>
            <w:gridSpan w:val="2"/>
          </w:tcPr>
          <w:p w14:paraId="7B73F2AB" w14:textId="77777777" w:rsidR="00DB14A3" w:rsidRPr="008937AF" w:rsidRDefault="00DB14A3" w:rsidP="00A85FD6">
            <w:pPr>
              <w:rPr>
                <w:rFonts w:asciiTheme="minorHAnsi" w:hAnsiTheme="minorHAnsi" w:cstheme="minorHAnsi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B14A3" w:rsidRPr="00534C24" w14:paraId="7A447230" w14:textId="77777777" w:rsidTr="00A85FD6">
        <w:tc>
          <w:tcPr>
            <w:tcW w:w="4673" w:type="dxa"/>
          </w:tcPr>
          <w:p w14:paraId="4B12B2A0" w14:textId="77777777" w:rsidR="00DB14A3" w:rsidRPr="00B56DD5" w:rsidRDefault="00DB14A3" w:rsidP="00A85FD6">
            <w:pPr>
              <w:rPr>
                <w:rFonts w:asciiTheme="minorHAnsi" w:hAnsiTheme="minorHAnsi" w:cstheme="minorHAnsi"/>
                <w:lang w:val="en-GB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275B7280" w14:textId="77777777" w:rsidR="00DB14A3" w:rsidRPr="009221E7" w:rsidRDefault="00DB14A3" w:rsidP="00A85FD6">
            <w:pPr>
              <w:rPr>
                <w:rFonts w:asciiTheme="minorHAnsi" w:hAnsiTheme="minorHAnsi" w:cstheme="minorHAnsi"/>
                <w:lang w:val="pl-PL"/>
              </w:rPr>
            </w:pPr>
            <w:r w:rsidRPr="009221E7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9221E7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2EDD858A" w14:textId="77777777" w:rsidR="00DB14A3" w:rsidRPr="009221E7" w:rsidRDefault="00DB14A3" w:rsidP="00DB14A3">
      <w:pPr>
        <w:spacing w:before="240"/>
        <w:rPr>
          <w:rFonts w:asciiTheme="minorHAnsi" w:hAnsiTheme="minorHAnsi" w:cstheme="minorHAnsi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DB14A3" w:rsidRPr="00534C24" w14:paraId="2F6199D3" w14:textId="77777777" w:rsidTr="00A85FD6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8BA68" w14:textId="77777777" w:rsidR="00DB14A3" w:rsidRPr="009221E7" w:rsidRDefault="00DB14A3" w:rsidP="00A85F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Bankovní účet, na který mají být převedeny prostředky finanční podpory:</w:t>
            </w:r>
          </w:p>
          <w:p w14:paraId="7DF3CEE4" w14:textId="77777777" w:rsidR="00DB14A3" w:rsidRPr="009221E7" w:rsidRDefault="00DB14A3" w:rsidP="00A85FD6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lang w:val="pl-PL"/>
              </w:rPr>
              <w:t>Jméno majitele bankovního účtu</w:t>
            </w:r>
            <w:r w:rsidRPr="009221E7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0D54F9FE" w14:textId="77777777" w:rsidR="00DB14A3" w:rsidRPr="009221E7" w:rsidRDefault="00DB14A3" w:rsidP="00A85FD6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lang w:val="pl-PL"/>
              </w:rPr>
              <w:t>Název banky</w:t>
            </w:r>
            <w:r w:rsidRPr="009221E7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10072DD0" w14:textId="77777777" w:rsidR="00DB14A3" w:rsidRPr="009221E7" w:rsidRDefault="00DB14A3" w:rsidP="00A85FD6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lang w:val="pl-PL"/>
              </w:rPr>
              <w:t>Číslo clearingu/BIC/SWIFT</w:t>
            </w:r>
            <w:r w:rsidRPr="009221E7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  <w:r w:rsidRPr="009221E7">
              <w:rPr>
                <w:rFonts w:asciiTheme="minorHAnsi" w:hAnsiTheme="minorHAnsi" w:cstheme="minorHAnsi"/>
                <w:lang w:val="pl-PL"/>
              </w:rPr>
              <w:tab/>
            </w:r>
            <w:r w:rsidRPr="009221E7">
              <w:rPr>
                <w:rFonts w:asciiTheme="minorHAnsi" w:hAnsiTheme="minorHAnsi" w:cstheme="minorHAnsi"/>
                <w:lang w:val="pl-PL"/>
              </w:rPr>
              <w:tab/>
            </w:r>
            <w:r w:rsidRPr="009221E7">
              <w:rPr>
                <w:rFonts w:asciiTheme="minorHAnsi" w:hAnsiTheme="minorHAnsi" w:cstheme="minorHAnsi"/>
                <w:lang w:val="pl-PL"/>
              </w:rPr>
              <w:tab/>
            </w:r>
          </w:p>
          <w:p w14:paraId="7E75424D" w14:textId="77777777" w:rsidR="00DB14A3" w:rsidRPr="009221E7" w:rsidRDefault="00DB14A3" w:rsidP="00A85FD6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lang w:val="pl-PL"/>
              </w:rPr>
              <w:t>Číslo účtu</w:t>
            </w:r>
            <w:r w:rsidRPr="009221E7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737D7796" w14:textId="77777777" w:rsidR="00DB14A3" w:rsidRPr="009221E7" w:rsidRDefault="00DB14A3" w:rsidP="00A85FD6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color w:val="4AA55B"/>
                <w:lang w:val="pl-PL"/>
              </w:rPr>
            </w:pPr>
            <w:r w:rsidRPr="009221E7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US"/>
                </w:rPr>
                <w:id w:val="63406878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9221E7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7F865207" w14:textId="77777777" w:rsidR="00DB14A3" w:rsidRPr="009221E7" w:rsidRDefault="00DB14A3" w:rsidP="003F536D">
      <w:pPr>
        <w:rPr>
          <w:rFonts w:asciiTheme="minorHAnsi" w:hAnsiTheme="minorHAnsi" w:cstheme="minorHAnsi"/>
          <w:b/>
          <w:bCs/>
          <w:lang w:val="pl-PL"/>
        </w:rPr>
      </w:pPr>
    </w:p>
    <w:p w14:paraId="641E0878" w14:textId="77777777" w:rsidR="00773B41" w:rsidRDefault="00773B41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42213A3F" w14:textId="70D630E1" w:rsidR="00886A0A" w:rsidRPr="009221E7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lastRenderedPageBreak/>
        <w:t>Výše uvedené strany se dohodly na uzavření této smlouvy</w:t>
      </w:r>
      <w:r w:rsidR="00886A0A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534C24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9221E7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C31769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534C24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9221E7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534C24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9221E7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534C24" w14:paraId="4D8687D0" w14:textId="77777777" w:rsidTr="00B56DD5">
        <w:tc>
          <w:tcPr>
            <w:tcW w:w="2825" w:type="dxa"/>
            <w:vAlign w:val="center"/>
          </w:tcPr>
          <w:p w14:paraId="5A53C2DD" w14:textId="1A59B6FC" w:rsidR="009C6282" w:rsidRPr="00DB14A3" w:rsidRDefault="00886A0A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9221E7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676068" w:rsidRPr="00534C24" w14:paraId="3384B575" w14:textId="77777777" w:rsidTr="00B56DD5">
        <w:tc>
          <w:tcPr>
            <w:tcW w:w="2825" w:type="dxa"/>
            <w:vAlign w:val="center"/>
          </w:tcPr>
          <w:p w14:paraId="36880CE6" w14:textId="54EF257A" w:rsidR="00676068" w:rsidRPr="008713B2" w:rsidRDefault="00676068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d w:val="-2009893157"/>
              <w:placeholder>
                <w:docPart w:val="DefaultPlaceholder_-1854013440"/>
              </w:placeholder>
              <w:showingPlcHdr/>
            </w:sdtPr>
            <w:sdtEndPr/>
            <w:sdtContent>
              <w:p w14:paraId="4391E599" w14:textId="77777777" w:rsidR="00676068" w:rsidRPr="009221E7" w:rsidRDefault="00676068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9221E7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1C63962B" w14:textId="249476FA" w:rsidR="00E749E4" w:rsidRPr="009221E7" w:rsidRDefault="00676068" w:rsidP="00401270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9221E7">
              <w:rPr>
                <w:rFonts w:asciiTheme="minorHAnsi" w:hAnsiTheme="minorHAnsi" w:cstheme="minorHAnsi"/>
                <w:i/>
                <w:iCs/>
                <w:lang w:val="pl-PL"/>
              </w:rPr>
              <w:t>Pozn.: Vyplňuje účastník v případě</w:t>
            </w:r>
            <w:r w:rsidR="00D05B74" w:rsidRPr="009221E7">
              <w:rPr>
                <w:rFonts w:asciiTheme="minorHAnsi" w:hAnsiTheme="minorHAnsi" w:cstheme="minorHAnsi"/>
                <w:i/>
                <w:iCs/>
                <w:lang w:val="pl-PL"/>
              </w:rPr>
              <w:t xml:space="preserve">, že využije pro hlavní část cesty (pro většinu cesty tam I zpět) udržitelný dopravní prostředek (vlak, autobus, kolo, sdílený automobil) a </w:t>
            </w:r>
            <w:r w:rsidR="00D05B74" w:rsidRPr="009221E7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podpisem této účastnické smlouvy tak zároveň čestně prohlašuje a stvrzuje využití udržitelného dopravního prostředku</w:t>
            </w:r>
            <w:r w:rsidR="00D05B74" w:rsidRPr="009221E7">
              <w:rPr>
                <w:rFonts w:asciiTheme="minorHAnsi" w:hAnsiTheme="minorHAnsi" w:cstheme="minorHAnsi"/>
                <w:i/>
                <w:iCs/>
                <w:lang w:val="pl-PL"/>
              </w:rPr>
              <w:t xml:space="preserve">. </w:t>
            </w:r>
          </w:p>
        </w:tc>
      </w:tr>
      <w:tr w:rsidR="00E749E4" w:rsidRPr="00534C24" w14:paraId="4675D40D" w14:textId="77777777" w:rsidTr="00B56DD5">
        <w:tc>
          <w:tcPr>
            <w:tcW w:w="2825" w:type="dxa"/>
            <w:vAlign w:val="center"/>
          </w:tcPr>
          <w:p w14:paraId="1A861E79" w14:textId="7A6403EE" w:rsidR="00E749E4" w:rsidRDefault="00E749E4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Vzdálenostní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pásmo</w:t>
            </w:r>
            <w:proofErr w:type="spellEnd"/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407686878"/>
              <w:placeholder>
                <w:docPart w:val="DefaultPlaceholder_-1854013438"/>
              </w:placeholder>
              <w:showingPlcHdr/>
              <w:dropDownList>
                <w:listItem w:value="10-99 km"/>
                <w:listItem w:displayText="100-499 km" w:value="100-499 km"/>
                <w:listItem w:displayText="500-1999 km" w:value="500-1999 km"/>
                <w:listItem w:displayText="2000-2999 km" w:value="2000-2999 km"/>
                <w:listItem w:displayText="3000-3999 km" w:value="3000-3999 km"/>
                <w:listItem w:displayText="4000-7999 km" w:value="4000-7999 km"/>
                <w:listItem w:displayText="8000 km a více" w:value="8000 km a více"/>
              </w:dropDownList>
            </w:sdtPr>
            <w:sdtEndPr/>
            <w:sdtContent>
              <w:p w14:paraId="54CA4E67" w14:textId="69D94C67" w:rsidR="00F60C25" w:rsidRPr="00F60C25" w:rsidRDefault="00F60C2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9221E7">
                  <w:rPr>
                    <w:rStyle w:val="Zstupntext"/>
                    <w:lang w:val="en-GB"/>
                  </w:rPr>
                  <w:t>Zvolte položku.</w:t>
                </w:r>
              </w:p>
            </w:sdtContent>
          </w:sdt>
          <w:p w14:paraId="264BD6A2" w14:textId="423A61E4" w:rsidR="00E749E4" w:rsidRPr="00F60C25" w:rsidRDefault="00E749E4" w:rsidP="00401270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proofErr w:type="spellStart"/>
            <w:proofErr w:type="gramStart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>.:</w:t>
            </w:r>
            <w:proofErr w:type="gramEnd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bookmarkStart w:id="1" w:name="_Hlk171288903"/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Vzdálenostní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pásmo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nutné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stanovit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výhradně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pomoci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kalkulačky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vzdáleností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kterou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poskytuje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Evropská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komise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na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adrese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hyperlink r:id="rId11" w:history="1">
              <w:r w:rsidR="00F60C25" w:rsidRPr="00F60C25">
                <w:rPr>
                  <w:rStyle w:val="Hypertextovodkaz"/>
                  <w:rFonts w:asciiTheme="minorHAnsi" w:hAnsiTheme="minorHAnsi" w:cstheme="minorHAnsi"/>
                  <w:i/>
                  <w:iCs/>
                  <w:lang w:val="en-GB"/>
                </w:rPr>
                <w:t>https://erasmus-plus.ec.europa.eu/cs/resources-and-tools/distance-calculator</w:t>
              </w:r>
            </w:hyperlink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výchozí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vysílající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konání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přijímající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bookmarkEnd w:id="1"/>
          </w:p>
        </w:tc>
      </w:tr>
      <w:bookmarkEnd w:id="0"/>
    </w:tbl>
    <w:p w14:paraId="578F5BDD" w14:textId="77777777" w:rsidR="00B614B6" w:rsidRPr="009221E7" w:rsidRDefault="00B614B6" w:rsidP="0067606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3CDE5656" w14:textId="39CBB945" w:rsidR="00F9359A" w:rsidRPr="009221E7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9221E7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5A239186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Studijní smlouva pro studijní pobyt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62D2BE7A" w:rsidR="007650F8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2: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09082692" w14:textId="78423B43" w:rsidR="00DB14A3" w:rsidRDefault="00DB14A3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4AFE48E6" w14:textId="22620A23" w:rsidR="001777C5" w:rsidRPr="009221E7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9221E7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534C2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534C2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534C2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14524080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5BA71543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>cestování)</w:t>
      </w:r>
      <w:r w:rsidR="00304EB7">
        <w:rPr>
          <w:rFonts w:asciiTheme="minorHAnsi" w:hAnsiTheme="minorHAnsi" w:cstheme="minorHAnsi"/>
          <w:lang w:val="cs-CZ" w:bidi="cs-CZ"/>
        </w:rPr>
        <w:t xml:space="preserve"> (týká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se jen krátkodobé fyzické mobility)</w:t>
      </w:r>
    </w:p>
    <w:p w14:paraId="5AC41E2E" w14:textId="551294B1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40480494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 xml:space="preserve">nákladů) </w:t>
      </w:r>
      <w:r w:rsidR="00304EB7">
        <w:rPr>
          <w:rFonts w:asciiTheme="minorHAnsi" w:hAnsiTheme="minorHAnsi" w:cstheme="minorHAnsi"/>
          <w:lang w:val="cs-CZ" w:bidi="cs-CZ"/>
        </w:rPr>
        <w:t>(pouze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v případě nároku na finanční podporu na cestovní náklady)</w:t>
      </w:r>
    </w:p>
    <w:p w14:paraId="4FA0A706" w14:textId="46071129" w:rsidR="00800A44" w:rsidRPr="008F4FFF" w:rsidRDefault="00534C24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2655FB0B" w14:textId="77777777" w:rsidR="00F60C25" w:rsidRDefault="00F60C25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23D7BC0D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534C2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534C24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lastRenderedPageBreak/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9221E7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9221E7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9221E7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9221E7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9221E7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9221E7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9221E7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9221E7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9221E7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9221E7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9221E7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9221E7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9221E7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9221E7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9221E7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9221E7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38A0379D" w14:textId="5BAEA495" w:rsidR="00EF12F7" w:rsidRPr="00560A33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560A33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</w:t>
      </w:r>
      <w:r w:rsidR="00BB6EAD" w:rsidRPr="00560A33">
        <w:rPr>
          <w:rFonts w:asciiTheme="minorHAnsi" w:hAnsiTheme="minorHAnsi" w:cstheme="minorHAnsi"/>
          <w:sz w:val="21"/>
          <w:szCs w:val="21"/>
          <w:lang w:val="pl-PL"/>
        </w:rPr>
        <w:t xml:space="preserve">mobility </w:t>
      </w:r>
      <w:r w:rsidRPr="00560A33">
        <w:rPr>
          <w:rFonts w:asciiTheme="minorHAnsi" w:hAnsiTheme="minorHAnsi" w:cstheme="minorHAnsi"/>
          <w:sz w:val="21"/>
          <w:szCs w:val="21"/>
          <w:lang w:val="pl-PL"/>
        </w:rPr>
        <w:t>od</w:t>
      </w:r>
      <w:r w:rsidR="00EF12F7" w:rsidRPr="00560A3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560A3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560A33">
        <w:rPr>
          <w:rFonts w:asciiTheme="minorHAnsi" w:hAnsiTheme="minorHAnsi" w:cstheme="minorHAnsi"/>
          <w:sz w:val="21"/>
          <w:szCs w:val="21"/>
          <w:lang w:val="pl-PL"/>
        </w:rPr>
        <w:t>do</w:t>
      </w:r>
      <w:r w:rsidR="00EF12F7" w:rsidRPr="00560A3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560A3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338EA" w:rsidRPr="00560A33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="00D338EA" w:rsidRPr="00560A33">
        <w:rPr>
          <w:rFonts w:asciiTheme="minorHAnsi" w:hAnsiTheme="minorHAnsi" w:cstheme="minorHAnsi"/>
          <w:iCs/>
          <w:sz w:val="21"/>
          <w:szCs w:val="21"/>
          <w:lang w:val="pl-PL"/>
        </w:rPr>
        <w:t>(</w:t>
      </w:r>
      <w:r w:rsidR="00E4766B" w:rsidRPr="00560A33">
        <w:rPr>
          <w:rFonts w:asciiTheme="minorHAnsi" w:hAnsiTheme="minorHAnsi" w:cstheme="minorHAnsi"/>
          <w:iCs/>
          <w:sz w:val="21"/>
          <w:szCs w:val="21"/>
          <w:lang w:val="pl-PL"/>
        </w:rPr>
        <w:t>relevantní v případě kombinované mobility</w:t>
      </w:r>
      <w:r w:rsidR="00D338EA" w:rsidRPr="00560A33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) </w:t>
      </w:r>
    </w:p>
    <w:p w14:paraId="3B256DA8" w14:textId="6624B13B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73B41">
        <w:rPr>
          <w:rFonts w:asciiTheme="minorHAnsi" w:hAnsiTheme="minorHAnsi" w:cstheme="minorHAnsi"/>
          <w:sz w:val="21"/>
          <w:szCs w:val="21"/>
          <w:lang w:val="pl-PL"/>
        </w:rPr>
        <w:t xml:space="preserve">2.4 </w:t>
      </w:r>
      <w:r w:rsidR="00E9700C" w:rsidRPr="00773B4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304EB7">
        <w:rPr>
          <w:rFonts w:asciiTheme="minorHAnsi" w:hAnsiTheme="minorHAnsi" w:cstheme="minorHAnsi"/>
          <w:b/>
          <w:bCs/>
          <w:sz w:val="21"/>
          <w:szCs w:val="21"/>
          <w:lang w:val="cs-CZ"/>
        </w:rPr>
        <w:t>výpisu studijních výsledků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Transcript</w:t>
      </w:r>
      <w:proofErr w:type="spellEnd"/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Records</w:t>
      </w:r>
      <w:proofErr w:type="spellEnd"/>
      <w:r w:rsidR="00A85FD6">
        <w:rPr>
          <w:rFonts w:asciiTheme="minorHAnsi" w:hAnsiTheme="minorHAnsi" w:cstheme="minorHAnsi"/>
          <w:sz w:val="21"/>
          <w:szCs w:val="21"/>
          <w:lang w:val="cs-CZ"/>
        </w:rPr>
        <w:t>; týká se mobility typu studijní pobyt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A85FD6">
        <w:rPr>
          <w:rFonts w:asciiTheme="minorHAnsi" w:hAnsiTheme="minorHAnsi" w:cstheme="minorHAnsi"/>
          <w:sz w:val="21"/>
          <w:szCs w:val="21"/>
          <w:lang w:val="cs-CZ"/>
        </w:rPr>
        <w:t xml:space="preserve">, resp. na </w:t>
      </w:r>
      <w:r w:rsidR="00304EB7" w:rsidRPr="007953CF">
        <w:rPr>
          <w:rFonts w:asciiTheme="minorHAnsi" w:hAnsiTheme="minorHAnsi" w:cstheme="minorHAnsi"/>
          <w:b/>
          <w:sz w:val="21"/>
          <w:szCs w:val="21"/>
          <w:lang w:val="cs-CZ"/>
        </w:rPr>
        <w:t>potvrzení o absolvování studijního pobytu</w:t>
      </w:r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A85FD6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týká se mobility typu studijní pobyt; bude použito v případě, že student doktorského studijního programu nemá na přijímající organizaci zapsané předměty, za jejichž absolvování by mu byly uděleny ECTS kredity, případně účelem mobility jsou konzultace a sbírání podkladů k dizertační práci), resp. na </w:t>
      </w:r>
      <w:r w:rsidR="007953CF" w:rsidRPr="007953CF">
        <w:rPr>
          <w:rFonts w:asciiTheme="minorHAnsi" w:hAnsiTheme="minorHAnsi" w:cstheme="minorHAnsi"/>
          <w:b/>
          <w:sz w:val="21"/>
          <w:szCs w:val="21"/>
          <w:lang w:val="cs-CZ"/>
        </w:rPr>
        <w:t xml:space="preserve">osvědčení o absolvování praktické stáže </w:t>
      </w:r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(Erasmus+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Learning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Traineesheips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7953CF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7953CF">
        <w:rPr>
          <w:rFonts w:asciiTheme="minorHAnsi" w:hAnsiTheme="minorHAnsi" w:cstheme="minorHAnsi"/>
          <w:sz w:val="21"/>
          <w:szCs w:val="21"/>
          <w:lang w:val="cs-CZ"/>
        </w:rPr>
        <w:t xml:space="preserve"> Mobility),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77777777" w:rsidR="00FC4D2E" w:rsidRPr="009221E7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9221E7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9221E7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9221E7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111F0AB8" w14:textId="7CB7055B" w:rsidR="00304EB7" w:rsidRPr="003B1589" w:rsidRDefault="00304EB7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9221E7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9221E7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6997792D" w14:textId="77777777" w:rsidR="00F60C25" w:rsidRPr="009221E7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3.</w:t>
      </w:r>
      <w:r w:rsidR="00487133" w:rsidRPr="009221E7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D3076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22BBF"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7803D3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Účastník má nárok na finanční podporu na pobytové náklady a na finanční podporu na cestovní náklady. </w:t>
      </w:r>
      <w:r w:rsidR="00304EB7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3BC4BEE3" w14:textId="1D1C43FE" w:rsidR="002B2378" w:rsidRPr="009221E7" w:rsidRDefault="00F60C25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3.4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9221E7">
        <w:rPr>
          <w:rFonts w:asciiTheme="minorHAnsi" w:hAnsiTheme="minorHAnsi" w:cstheme="minorHAnsi"/>
          <w:b/>
          <w:bCs/>
          <w:sz w:val="21"/>
          <w:szCs w:val="21"/>
          <w:lang w:val="pl-PL"/>
        </w:rPr>
        <w:t>Finanční podpora na pobytové náklady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pro krátkodobé mobility se přiděluje podle počtu kalendářních dní. </w:t>
      </w:r>
      <w:r w:rsidR="004E7356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2B2378" w:rsidRPr="009221E7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</w:p>
    <w:p w14:paraId="239CA530" w14:textId="7F949B09" w:rsidR="009112D1" w:rsidRPr="009221E7" w:rsidRDefault="009112D1" w:rsidP="00D05B74">
      <w:pPr>
        <w:spacing w:after="60"/>
        <w:ind w:left="567" w:hanging="567"/>
        <w:jc w:val="both"/>
        <w:rPr>
          <w:rFonts w:asciiTheme="minorHAnsi" w:hAnsiTheme="minorHAnsi" w:cstheme="minorHAnsi"/>
          <w:iCs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ab/>
      </w:r>
      <w:r w:rsidR="00D05B74" w:rsidRPr="009221E7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Paušální částky stipendií </w:t>
      </w:r>
      <w:r w:rsidR="007803D3" w:rsidRPr="009221E7">
        <w:rPr>
          <w:rFonts w:asciiTheme="minorHAnsi" w:hAnsiTheme="minorHAnsi" w:cstheme="minorHAnsi"/>
          <w:iCs/>
          <w:sz w:val="21"/>
          <w:szCs w:val="21"/>
          <w:lang w:val="pl-PL"/>
        </w:rPr>
        <w:t>(pobytové náklady)</w:t>
      </w:r>
      <w:r w:rsidRPr="009221E7">
        <w:rPr>
          <w:rFonts w:asciiTheme="minorHAnsi" w:hAnsiTheme="minorHAnsi" w:cstheme="minorHAnsi"/>
          <w:iCs/>
          <w:sz w:val="21"/>
          <w:szCs w:val="21"/>
          <w:lang w:val="pl-PL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3"/>
        <w:gridCol w:w="2126"/>
      </w:tblGrid>
      <w:tr w:rsidR="008B262C" w14:paraId="6DBDE9E8" w14:textId="77777777" w:rsidTr="00D05B74"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4313B04E" w14:textId="2FA3C314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mobility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5F76F3" w14:textId="6E45A308" w:rsidR="008B262C" w:rsidRPr="009112D1" w:rsidRDefault="008B262C" w:rsidP="008B26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8B262C" w14:paraId="3C95A9E4" w14:textId="77777777" w:rsidTr="00D05B74">
        <w:tc>
          <w:tcPr>
            <w:tcW w:w="4243" w:type="dxa"/>
          </w:tcPr>
          <w:p w14:paraId="29C34DC3" w14:textId="0D2C9727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14.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vAlign w:val="center"/>
          </w:tcPr>
          <w:p w14:paraId="448AFBA5" w14:textId="273C2A63" w:rsidR="008B262C" w:rsidRPr="009112D1" w:rsidRDefault="00D05B74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79 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EUR/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den</w:t>
            </w:r>
          </w:p>
        </w:tc>
      </w:tr>
      <w:tr w:rsidR="008B262C" w14:paraId="2CF1EB2F" w14:textId="77777777" w:rsidTr="00D05B74">
        <w:tc>
          <w:tcPr>
            <w:tcW w:w="4243" w:type="dxa"/>
          </w:tcPr>
          <w:p w14:paraId="54A35A9B" w14:textId="2466B412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od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15. </w:t>
            </w: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30.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vAlign w:val="center"/>
          </w:tcPr>
          <w:p w14:paraId="19D7D0CA" w14:textId="0EA77BE1" w:rsidR="008B262C" w:rsidRPr="009112D1" w:rsidRDefault="00D05B74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56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den</w:t>
            </w:r>
          </w:p>
        </w:tc>
      </w:tr>
    </w:tbl>
    <w:p w14:paraId="2F97C3B7" w14:textId="338D1893" w:rsidR="00E84EFA" w:rsidRDefault="00E84EFA" w:rsidP="00E84EFA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E84EFA">
        <w:rPr>
          <w:rFonts w:asciiTheme="minorHAnsi" w:hAnsiTheme="minorHAnsi" w:cstheme="minorHAnsi"/>
          <w:sz w:val="21"/>
          <w:szCs w:val="21"/>
          <w:lang w:val="cs-CZ"/>
        </w:rPr>
        <w:t>Účastník obdrží finanční podporu ze zdroje EU Erasmus+ na dobu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.</w:t>
      </w:r>
    </w:p>
    <w:p w14:paraId="6DF15F2C" w14:textId="72D52DA4" w:rsidR="00E84EFA" w:rsidRDefault="004B16DB" w:rsidP="00E84EF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Do délky trvání pobytu se </w:t>
      </w:r>
      <w:r w:rsidRPr="004B16DB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NEZAPOČÍTÁVAJÍ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dny na cestu. </w:t>
      </w:r>
    </w:p>
    <w:p w14:paraId="6CA01AD4" w14:textId="77777777" w:rsidR="00560A33" w:rsidRDefault="004B16DB" w:rsidP="004B16D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3.5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F5CEE" w:rsidRPr="009221E7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cestovní náklady</w:t>
      </w:r>
      <w:r w:rsidR="009F5CEE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představuje příspěvek na cestovní náklady účastníka z místa vysílající organizace do místa přijímající organizace </w:t>
      </w:r>
      <w:r w:rsidR="009F5CEE" w:rsidRPr="009221E7">
        <w:rPr>
          <w:rFonts w:asciiTheme="minorHAnsi" w:hAnsiTheme="minorHAnsi" w:cstheme="minorHAnsi"/>
          <w:sz w:val="21"/>
          <w:szCs w:val="21"/>
          <w:u w:val="single"/>
          <w:lang w:val="cs-CZ"/>
        </w:rPr>
        <w:t>a zpět</w:t>
      </w:r>
      <w:r w:rsidR="009F5CEE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04B32F89" w14:textId="77777777" w:rsidR="00560A33" w:rsidRDefault="009F5CEE" w:rsidP="00560A3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560A33">
        <w:rPr>
          <w:rFonts w:asciiTheme="minorHAnsi" w:hAnsiTheme="minorHAnsi" w:cstheme="minorHAnsi"/>
          <w:sz w:val="21"/>
          <w:szCs w:val="21"/>
          <w:u w:val="single"/>
          <w:lang w:val="cs-CZ"/>
        </w:rPr>
        <w:t>Do vzdálenosti pod 500 km budou účastníci zpravidla cestovat udržitelnými dopravními prostředky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36297789" w14:textId="77777777" w:rsidR="00560A33" w:rsidRDefault="009F5CEE" w:rsidP="00560A3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Výše příspěvku je stanovena na základě cestovní vzdálenosti, tu je nutné stanovit výhradně za pomoci kalkulačky vzdáleností, kterou poskytuje Evropská komise na adrese </w:t>
      </w:r>
      <w:r w:rsidR="00534C24">
        <w:fldChar w:fldCharType="begin"/>
      </w:r>
      <w:r w:rsidR="00534C24" w:rsidRPr="00534C24">
        <w:rPr>
          <w:lang w:val="cs-CZ"/>
        </w:rPr>
        <w:instrText xml:space="preserve"> HYPERLINK "https://erasmus-plus.ec.europa.eu/cs/resources-and-tools/distance-calculator" </w:instrText>
      </w:r>
      <w:r w:rsidR="00534C24">
        <w:fldChar w:fldCharType="separate"/>
      </w:r>
      <w:r w:rsidRPr="009221E7">
        <w:rPr>
          <w:rStyle w:val="Hypertextovodkaz"/>
          <w:rFonts w:asciiTheme="minorHAnsi" w:hAnsiTheme="minorHAnsi" w:cstheme="minorHAnsi"/>
          <w:sz w:val="21"/>
          <w:szCs w:val="21"/>
          <w:lang w:val="cs-CZ"/>
        </w:rPr>
        <w:t>https://erasmus-plus.ec.europa.eu/cs/resources-and-tools/distance-calculator</w:t>
      </w:r>
      <w:r w:rsidR="00534C24">
        <w:rPr>
          <w:rStyle w:val="Hypertextovodkaz"/>
          <w:rFonts w:asciiTheme="minorHAnsi" w:hAnsiTheme="minorHAnsi" w:cstheme="minorHAnsi"/>
          <w:sz w:val="21"/>
          <w:szCs w:val="21"/>
          <w:lang w:val="cs-CZ"/>
        </w:rPr>
        <w:fldChar w:fldCharType="end"/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EDE45FB" w14:textId="7884187B" w:rsidR="004B16DB" w:rsidRPr="009221E7" w:rsidRDefault="009F5CEE" w:rsidP="00560A3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lastRenderedPageBreak/>
        <w:t>Za výchozí míst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>o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je považováno místo, kde se nachází vysílající instituce. Za místo konání je považováno místo, kde se nachází přijímající instituce.   </w:t>
      </w:r>
    </w:p>
    <w:p w14:paraId="4EB5B308" w14:textId="77777777" w:rsidR="009F5CEE" w:rsidRDefault="009F5CEE" w:rsidP="009F5CEE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napToGrid/>
          <w:sz w:val="21"/>
          <w:szCs w:val="21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F5CEE" w:rsidRPr="00534C24" w14:paraId="353D21A2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BA2062F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1D40F78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F6232A1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F5CEE" w14:paraId="4B42A83E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54017DA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6DFAB10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DB24660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F5CEE" w14:paraId="64158BEC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73D246B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FAB0B2A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FD8327C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285 EUR</w:t>
            </w:r>
          </w:p>
        </w:tc>
      </w:tr>
      <w:tr w:rsidR="009F5CEE" w14:paraId="61A7EA2F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9A5C483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7709F0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6915CF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 EUR</w:t>
            </w:r>
          </w:p>
        </w:tc>
      </w:tr>
      <w:tr w:rsidR="009F5CEE" w14:paraId="45C33F2A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1CFFC59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3108BB2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CCBE95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 EUR</w:t>
            </w:r>
          </w:p>
        </w:tc>
      </w:tr>
      <w:tr w:rsidR="009F5CEE" w14:paraId="65A8AAC2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E5B0D90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6244F50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580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A038F99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 EUR</w:t>
            </w:r>
          </w:p>
        </w:tc>
      </w:tr>
      <w:tr w:rsidR="009F5CEE" w14:paraId="3C4620C0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2ABCDF0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408348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9D3C55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F5CEE" w14:paraId="3A27869A" w14:textId="77777777" w:rsidTr="00A85FD6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9633B8A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EF01C83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C829F55" w14:textId="77777777" w:rsidR="009F5CEE" w:rsidRDefault="009F5CEE" w:rsidP="00A85F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0D6DD42A" w14:textId="77777777" w:rsidR="00534C24" w:rsidRPr="00C11783" w:rsidRDefault="004B16DB" w:rsidP="00534C24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</w:rPr>
        <w:t>3.</w:t>
      </w:r>
      <w:r w:rsidR="009F5CEE" w:rsidRPr="009221E7">
        <w:rPr>
          <w:rFonts w:asciiTheme="minorHAnsi" w:hAnsiTheme="minorHAnsi" w:cstheme="minorHAnsi"/>
          <w:sz w:val="21"/>
          <w:szCs w:val="21"/>
        </w:rPr>
        <w:t>6</w:t>
      </w:r>
      <w:r w:rsidRPr="009221E7">
        <w:rPr>
          <w:rFonts w:asciiTheme="minorHAnsi" w:hAnsiTheme="minorHAnsi" w:cstheme="minorHAnsi"/>
          <w:sz w:val="21"/>
          <w:szCs w:val="21"/>
        </w:rPr>
        <w:tab/>
      </w:r>
      <w:r w:rsidR="00534C24" w:rsidRPr="00C11783">
        <w:rPr>
          <w:rFonts w:asciiTheme="minorHAnsi" w:hAnsiTheme="minorHAnsi" w:cstheme="minorHAnsi"/>
          <w:sz w:val="21"/>
          <w:szCs w:val="21"/>
        </w:rPr>
        <w:t xml:space="preserve">Účastník </w:t>
      </w:r>
      <w:r w:rsidR="00534C24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může podat žádost </w:t>
      </w:r>
      <w:r w:rsidR="00534C24">
        <w:rPr>
          <w:rFonts w:asciiTheme="minorHAnsi" w:hAnsiTheme="minorHAnsi" w:cstheme="minorHAnsi"/>
          <w:sz w:val="21"/>
          <w:szCs w:val="21"/>
          <w:lang w:val="cs-CZ" w:bidi="cs-CZ"/>
        </w:rPr>
        <w:t>o</w:t>
      </w:r>
      <w:r w:rsidR="00534C24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prodloužení délky mobility v rámci časového rozmezí uvedeného v příručce programu Erasmus+</w:t>
      </w:r>
      <w:r w:rsidR="00534C24">
        <w:rPr>
          <w:rFonts w:asciiTheme="minorHAnsi" w:hAnsiTheme="minorHAnsi" w:cstheme="minorHAnsi"/>
          <w:sz w:val="21"/>
          <w:szCs w:val="21"/>
          <w:lang w:val="cs-CZ" w:bidi="cs-CZ"/>
        </w:rPr>
        <w:t xml:space="preserve">, tedy za předpokladu, že celková délka mobility nepřekročí maximální dobu trvání 30 dní pro mobility typu kombinovaný intenzivní program, a nedojde k překročení maximálního čerpání 12 měsíců fyzické mobility během každého cyklu studia (bakalářské studium, magisterské studium, navazující magisterské studium, doktorský stupeň studia) bez ohledu na počet a druh mobilit. Do celkové doby 12 měsíců na jeden cyklus studia se započítává i předchozí mobilita stipendistů programu Erasmus+ a/nebo Erasmus </w:t>
      </w:r>
      <w:proofErr w:type="spellStart"/>
      <w:r w:rsidR="00534C24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534C24">
        <w:rPr>
          <w:rFonts w:asciiTheme="minorHAnsi" w:hAnsiTheme="minorHAnsi" w:cstheme="minorHAnsi"/>
          <w:sz w:val="21"/>
          <w:szCs w:val="21"/>
          <w:lang w:val="cs-CZ" w:bidi="cs-CZ"/>
        </w:rPr>
        <w:t xml:space="preserve">. Pokud </w:t>
      </w:r>
      <w:r w:rsidR="00534C24" w:rsidRPr="003B1589">
        <w:rPr>
          <w:rFonts w:asciiTheme="minorHAnsi" w:hAnsiTheme="minorHAnsi" w:cstheme="minorHAnsi"/>
          <w:sz w:val="21"/>
          <w:szCs w:val="21"/>
          <w:lang w:val="cs-CZ" w:bidi="cs-CZ"/>
        </w:rPr>
        <w:t>organizace souhlasí s prodloužením období mobility, bude smlouva odpovídajícím způsobem doplněna.</w:t>
      </w:r>
    </w:p>
    <w:p w14:paraId="7B18AACF" w14:textId="38F79722" w:rsidR="00BD32F2" w:rsidRDefault="00675ACE" w:rsidP="00534C24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bookmarkStart w:id="2" w:name="_GoBack"/>
      <w:bookmarkEnd w:id="2"/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9F5CEE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Příspěvek na vzniklé náklady na </w:t>
      </w:r>
      <w:r w:rsidR="009F5CEE">
        <w:rPr>
          <w:rFonts w:asciiTheme="minorHAnsi" w:hAnsiTheme="minorHAnsi" w:cstheme="minorHAnsi"/>
          <w:sz w:val="21"/>
          <w:szCs w:val="21"/>
          <w:lang w:val="cs-CZ"/>
        </w:rPr>
        <w:t>cestu (týká se mimořádně vysokých cestovních nákladů</w:t>
      </w:r>
      <w:r w:rsidR="0064316A">
        <w:rPr>
          <w:rFonts w:asciiTheme="minorHAnsi" w:hAnsiTheme="minorHAnsi" w:cstheme="minorHAnsi"/>
          <w:sz w:val="21"/>
          <w:szCs w:val="21"/>
          <w:lang w:val="cs-CZ"/>
        </w:rPr>
        <w:t xml:space="preserve">) a příspěvek na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FF29667" w14:textId="1CE01778" w:rsidR="009F5CEE" w:rsidRDefault="009F5CEE" w:rsidP="009F5CEE">
      <w:pPr>
        <w:spacing w:before="60" w:after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je organizaci v rámci vyúčtování cestovního příkazu. Účastník </w:t>
      </w:r>
      <w:r w:rsidRPr="00560A33">
        <w:rPr>
          <w:rFonts w:asciiTheme="minorHAnsi" w:hAnsiTheme="minorHAnsi" w:cstheme="minorHAnsi"/>
          <w:b/>
          <w:sz w:val="21"/>
          <w:szCs w:val="21"/>
          <w:lang w:val="cs-CZ"/>
        </w:rPr>
        <w:t>čestně prohlásí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využití udržitelného dopravního prostředku vyplněním položky „použitý dopravní prostředek“ v preambuli této smlouvy.  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7D7D20B3" w14:textId="77777777" w:rsidR="0047236F" w:rsidRDefault="009C13A7" w:rsidP="0047236F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</w:t>
      </w:r>
      <w:r w:rsidR="0047236F">
        <w:rPr>
          <w:rFonts w:asciiTheme="minorHAnsi" w:hAnsiTheme="minorHAnsi" w:cstheme="minorHAnsi"/>
          <w:sz w:val="21"/>
          <w:szCs w:val="21"/>
          <w:lang w:val="cs-CZ"/>
        </w:rPr>
        <w:t xml:space="preserve">poukázána platba nejpozději (podle toho, co nastane dříve): </w:t>
      </w:r>
    </w:p>
    <w:p w14:paraId="4AC75540" w14:textId="160235C5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-  do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30 kalendářních dnů po podpisu smlouvy oběma stranami. </w:t>
      </w:r>
    </w:p>
    <w:p w14:paraId="2C8F0462" w14:textId="77777777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- do data zahájení období mobility. </w:t>
      </w:r>
    </w:p>
    <w:p w14:paraId="7929005D" w14:textId="5E96953F" w:rsidR="00605F02" w:rsidRPr="009A7AB2" w:rsidRDefault="0047236F" w:rsidP="0047236F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Účastník obdrží zálohu ve výši 100% z částky uvedené v článku 3. V případě, že účastník neposkytne požadované podklady včas (dle harmonogramu financující organizace), může být na základě oprávn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>ěných důvodů výjimečně provedena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pozdější platba zálohy.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089312A0" w14:textId="6702AC6E" w:rsidR="00560A33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 w:rsidR="00560A33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560A33" w:rsidRPr="00560A33"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Podmínky pro krátkodobou mobilitu typu studijní pobyt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</w:p>
    <w:p w14:paraId="1688B878" w14:textId="4FD3F0F8" w:rsidR="00437E60" w:rsidRDefault="00560A33" w:rsidP="00560A33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Před zahájením mobility sestaví účastník konkrétní studijní plán studia (Erasmus+ </w:t>
      </w:r>
      <w:proofErr w:type="spellStart"/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studijní plán je pro všechny zúčastněné strany závazný.</w:t>
      </w:r>
    </w:p>
    <w:p w14:paraId="6141818A" w14:textId="77777777" w:rsidR="00560A33" w:rsidRDefault="00560A33" w:rsidP="00560A33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</w:t>
      </w:r>
      <w:r w:rsidR="00437E60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ajistí, aby všechny změny ve studijním plánu byly písemně odsouhlaseny jak přijímající, tak vysílající organizací, a to ihned jakmile nastanou.</w:t>
      </w:r>
    </w:p>
    <w:p w14:paraId="45F4E506" w14:textId="35F6F832" w:rsidR="0086075F" w:rsidRDefault="00560A33" w:rsidP="00560A33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6.1.3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Doporučený počet kreditů u doktorského studia není stanoven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Účastník může během mobility pracovat na dizertační práci. V takovém případě je účastník povinen uvést tuto skutečnost ve studijní smlouvě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a v příloze k ní blíže specifikovat náplň mobility (název/téma dize</w:t>
      </w:r>
      <w:r w:rsidR="00773B41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tační práce, jméno zahraničního konzultanta/školitele, plánovaný harmonogram konzultací). Tuto přílohu musí svým podpisem schválit školitel/vedoucí dizertační práce na vysílající organizaci a školitel/konzultant na přijímající organizaci.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o ukončení studijního pobytu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musí účastník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doložit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přehled absolvovaných konzultací potvrzený školitelem/konzultantem na přijímající organizaci.</w:t>
      </w:r>
    </w:p>
    <w:p w14:paraId="26233CAF" w14:textId="4EEBD629" w:rsidR="00437E60" w:rsidRPr="00605F02" w:rsidRDefault="0086075F" w:rsidP="0086075F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6.1.4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Po ukončení mobility </w:t>
      </w:r>
      <w:r w:rsidR="00437E60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je účastník povinen předložit následující dokumenty:</w:t>
      </w:r>
    </w:p>
    <w:p w14:paraId="30DBD91F" w14:textId="77777777" w:rsidR="00437E60" w:rsidRPr="00605F02" w:rsidRDefault="00437E60" w:rsidP="0086075F">
      <w:pPr>
        <w:pStyle w:val="Text4"/>
        <w:numPr>
          <w:ilvl w:val="0"/>
          <w:numId w:val="18"/>
        </w:numPr>
        <w:spacing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studijního pobytu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Study Period) </w:t>
      </w:r>
    </w:p>
    <w:p w14:paraId="7D25420A" w14:textId="77777777" w:rsidR="00437E60" w:rsidRPr="00605F02" w:rsidRDefault="00437E60" w:rsidP="0086075F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437E60"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ORIGINÁL potvrzení s podpisem a razítkem přijímající organizace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9637A4A" w14:textId="77777777" w:rsidR="00437E60" w:rsidRDefault="00437E60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6063B1F8" w14:textId="7A09E83A" w:rsidR="00D308C3" w:rsidRPr="00605F02" w:rsidRDefault="00D308C3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Toto potvrzení musí obsahovat i přesný počet ECTS kreditů, které účastník získal.</w:t>
      </w:r>
      <w:r w:rsidR="0086075F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V případě, že student doktorského studijního programu absolvoval konzultace k dizertační práci, musí toto potvrzení obsahovat přehled absolvovaných konzultací potvrzený školitelem/konzultantem na přijímající organizaci.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60358F1C" w14:textId="77777777" w:rsidR="00437E60" w:rsidRPr="00605F02" w:rsidRDefault="00437E60" w:rsidP="00437E60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5E8D8D19" w14:textId="584D9E98" w:rsidR="0086075F" w:rsidRPr="0086075F" w:rsidRDefault="0086075F" w:rsidP="0086075F">
      <w:pPr>
        <w:pStyle w:val="Text4"/>
        <w:numPr>
          <w:ilvl w:val="0"/>
          <w:numId w:val="18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86075F"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Výpis studijních výsledků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Transcript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Records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dokládá student doktorského studijního programu v případě, že měl na přijímající organizaci zapsány předměty, za jejichž absolvování mu byly přiděleny ECTS kredity.</w:t>
      </w:r>
    </w:p>
    <w:p w14:paraId="4A6750EE" w14:textId="5761D0A1" w:rsidR="00437E60" w:rsidRPr="00605F02" w:rsidRDefault="00437E60" w:rsidP="0086075F">
      <w:pPr>
        <w:pStyle w:val="Text4"/>
        <w:numPr>
          <w:ilvl w:val="0"/>
          <w:numId w:val="18"/>
        </w:numPr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12AC024E" w14:textId="77434E99" w:rsidR="0086075F" w:rsidRDefault="00437E60" w:rsidP="0086075F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10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2D242C52" w14:textId="17A46873" w:rsidR="0086075F" w:rsidRDefault="0086075F" w:rsidP="0086075F">
      <w:pPr>
        <w:pStyle w:val="Text4"/>
        <w:spacing w:before="12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Pr="00560A33"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 xml:space="preserve">Podmínky pro krátkodobou mobilitu typu </w:t>
      </w:r>
      <w:r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praktická stáž</w:t>
      </w:r>
    </w:p>
    <w:p w14:paraId="4B3C164F" w14:textId="77777777" w:rsidR="0086075F" w:rsidRDefault="0086075F" w:rsidP="0086075F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pracovní plán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pracovní plán je pro všechny zúčastněné strany závazný.</w:t>
      </w:r>
    </w:p>
    <w:p w14:paraId="23958C20" w14:textId="0F6D64BC" w:rsidR="0086075F" w:rsidRDefault="0086075F" w:rsidP="0086075F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zajistí, aby všechny změny v pracovním plánu byly písemně odsouhlaseny jak přijímající, tak vysílající organizací, a to ihned jakmile nastanou.</w:t>
      </w:r>
    </w:p>
    <w:p w14:paraId="12BCC7FA" w14:textId="77777777" w:rsidR="0086075F" w:rsidRPr="00605F02" w:rsidRDefault="0086075F" w:rsidP="0086075F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6.2.3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Organizace se zavazuje, že úspěšně absolvovaná praktická stáž bude účastníkovi uznána předem dojednaným způsobem a bude o ní uveden záznam v dodatku k diplomu (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 </w:t>
      </w:r>
    </w:p>
    <w:p w14:paraId="59BE7B91" w14:textId="5C786B64" w:rsidR="0086075F" w:rsidRPr="00605F02" w:rsidRDefault="0086075F" w:rsidP="0086075F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6.2.4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Po ukončení mobility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je účastník povinen předložit následující dokumenty:</w:t>
      </w:r>
    </w:p>
    <w:p w14:paraId="7050D2F7" w14:textId="77777777" w:rsidR="0086075F" w:rsidRPr="00605F02" w:rsidRDefault="0086075F" w:rsidP="0086075F">
      <w:pPr>
        <w:pStyle w:val="Text4"/>
        <w:numPr>
          <w:ilvl w:val="0"/>
          <w:numId w:val="18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 xml:space="preserve">Potvrzení o absolvování </w:t>
      </w: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praktické stáže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</w:t>
      </w:r>
    </w:p>
    <w:p w14:paraId="67BA3B80" w14:textId="77777777" w:rsidR="0086075F" w:rsidRPr="00605F02" w:rsidRDefault="0086075F" w:rsidP="0086075F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05520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6E897B62" w14:textId="77777777" w:rsidR="0086075F" w:rsidRPr="00605F02" w:rsidRDefault="0086075F" w:rsidP="0086075F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2B4F4F4C" w14:textId="77777777" w:rsidR="0086075F" w:rsidRPr="00605F02" w:rsidRDefault="0086075F" w:rsidP="0086075F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15C97AE9" w14:textId="77777777" w:rsidR="0086075F" w:rsidRPr="00605F02" w:rsidRDefault="0086075F" w:rsidP="0086075F">
      <w:pPr>
        <w:pStyle w:val="Text4"/>
        <w:numPr>
          <w:ilvl w:val="0"/>
          <w:numId w:val="18"/>
        </w:numPr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0403DAE2" w14:textId="3F210FBF" w:rsidR="0086075F" w:rsidRPr="00D308C3" w:rsidRDefault="0086075F" w:rsidP="0086075F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10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3988D452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</w:p>
    <w:p w14:paraId="63A4D4D9" w14:textId="59A40F59" w:rsidR="003C6DC8" w:rsidRDefault="009C73CC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Mobilita</w:t>
      </w:r>
      <w:r w:rsidR="003C6DC8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musí být v souladu se studijním programem daného studenta a odpovídat potřebám jeho osobního rozvoje.</w:t>
      </w:r>
    </w:p>
    <w:p w14:paraId="05EDA127" w14:textId="3CD163C2" w:rsidR="009C73CC" w:rsidRDefault="009C73CC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Praktická stáž by pokud možno měla být nedílnou součástí studijního programu daného studenta. </w:t>
      </w:r>
    </w:p>
    <w:p w14:paraId="47ECCE30" w14:textId="6E20DFAA" w:rsidR="009C73CC" w:rsidRPr="00605F02" w:rsidRDefault="009C73CC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Pokud jde o pracovní vytížení v rámci mobility typu praktická stáž, musí účastníci v zásadě pracovat na plný úvazek podle pracovní doby své přijímající organizace. </w:t>
      </w:r>
    </w:p>
    <w:p w14:paraId="458685BD" w14:textId="1E59B09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 xml:space="preserve">Minimální </w:t>
      </w:r>
      <w:r w:rsidR="0086075F">
        <w:rPr>
          <w:rFonts w:asciiTheme="minorHAnsi" w:hAnsiTheme="minorHAnsi" w:cstheme="minorHAnsi"/>
          <w:b/>
          <w:bCs/>
          <w:sz w:val="21"/>
          <w:szCs w:val="21"/>
        </w:rPr>
        <w:t>délka</w:t>
      </w:r>
      <w:r w:rsidRPr="009C2E9F">
        <w:rPr>
          <w:rFonts w:asciiTheme="minorHAnsi" w:hAnsiTheme="minorHAnsi" w:cstheme="minorHAnsi"/>
          <w:b/>
          <w:bCs/>
          <w:sz w:val="21"/>
          <w:szCs w:val="21"/>
        </w:rPr>
        <w:t xml:space="preserve"> mobility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12E277AF" w14:textId="4B8F91DC" w:rsidR="009C73CC" w:rsidRPr="00605F02" w:rsidRDefault="009C73CC" w:rsidP="009C73CC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73CC">
        <w:rPr>
          <w:rFonts w:asciiTheme="minorHAnsi" w:hAnsiTheme="minorHAnsi" w:cstheme="minorHAnsi"/>
          <w:sz w:val="21"/>
          <w:szCs w:val="21"/>
          <w:lang w:val="pl-PL"/>
        </w:rPr>
        <w:t xml:space="preserve">Mobilita za účelem studia a/nebo stáže pro doktorandy : 5 dnů </w:t>
      </w:r>
    </w:p>
    <w:p w14:paraId="5E47C9CF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2D457763" w14:textId="35C18CFD" w:rsidR="009C73CC" w:rsidRPr="00605F02" w:rsidRDefault="009C73CC" w:rsidP="009C73CC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za účelem studia a/nebo stáže pro doktorandy: od 5 do 30 dnů fyzické mobility, bez započtení doby na cestu</w:t>
      </w:r>
    </w:p>
    <w:p w14:paraId="3670230F" w14:textId="0461CCF3" w:rsidR="003C6DC8" w:rsidRPr="00605F02" w:rsidRDefault="003C6DC8" w:rsidP="003C6DC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</w:t>
      </w:r>
      <w:proofErr w:type="gramStart"/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mobilit </w:t>
      </w:r>
      <w:r w:rsidR="00EE01B4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  <w:proofErr w:type="gramEnd"/>
    </w:p>
    <w:p w14:paraId="51212495" w14:textId="38B5772D" w:rsidR="003C6DC8" w:rsidRPr="00605F02" w:rsidRDefault="003C6DC8" w:rsidP="00D308C3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 </w:t>
      </w:r>
    </w:p>
    <w:p w14:paraId="7F854124" w14:textId="222E4D11" w:rsidR="003C6DC8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3620FA30" w14:textId="2BAA6B6D" w:rsidR="003C6DC8" w:rsidRPr="00605F02" w:rsidRDefault="003C6DC8" w:rsidP="003C6DC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7.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>4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DD75BC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008A9B52" w14:textId="37025332" w:rsidR="00686D1D" w:rsidRDefault="0030761D" w:rsidP="00EE01B4">
      <w:pPr>
        <w:spacing w:before="60"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</w:t>
      </w:r>
      <w:r w:rsidR="00773B41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uvede poskytovatele pojištění a číslo pojistné smlouvy, a přiloží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F3E7915" w14:textId="08795820" w:rsidR="00773B41" w:rsidRPr="00773B41" w:rsidRDefault="00773B41" w:rsidP="00773B41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773B41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Poskytovatel pojištění:</w:t>
      </w:r>
    </w:p>
    <w:p w14:paraId="323668DE" w14:textId="32C3A881" w:rsidR="00773B41" w:rsidRDefault="00773B41" w:rsidP="00773B41">
      <w:pPr>
        <w:spacing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773B41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pojistné smlouvy:</w:t>
      </w:r>
    </w:p>
    <w:p w14:paraId="51088634" w14:textId="245DE49F" w:rsidR="00EE01B4" w:rsidRPr="00605F02" w:rsidRDefault="00EE01B4" w:rsidP="00EE01B4">
      <w:pPr>
        <w:spacing w:before="60"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 případě, že je přijímající organizace v článku 8.3 označena jako odpovědná strana, bude k této smlouvě přiložen konkrétní dokument, který definuje podmínky poskytnutí pojištění včetně souhlasu přijímající organizace. </w:t>
      </w:r>
    </w:p>
    <w:p w14:paraId="6DD9FEBD" w14:textId="5E643EAC" w:rsidR="00E8477B" w:rsidRPr="009221E7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9221E7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9221E7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9221E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9221E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</w:t>
      </w:r>
      <w:r w:rsidR="009C7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; </w:t>
      </w:r>
      <w:r w:rsidR="009C73CC" w:rsidRPr="009C73CC">
        <w:rPr>
          <w:rFonts w:asciiTheme="minorHAnsi" w:hAnsiTheme="minorHAnsi" w:cstheme="minorHAnsi"/>
          <w:b/>
          <w:color w:val="000000" w:themeColor="text1"/>
          <w:sz w:val="21"/>
          <w:szCs w:val="21"/>
          <w:lang w:val="cs-CZ"/>
        </w:rPr>
        <w:t>pro mobility typu praktická stáž je toto pojištění povinné</w:t>
      </w:r>
      <w:r w:rsidR="00D338EA" w:rsidRPr="009221E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). </w:t>
      </w:r>
      <w:r w:rsidR="00E8477B" w:rsidRPr="009221E7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9221E7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9221E7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9221E7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9221E7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658D8E23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 NEBO přijímající organizace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9221E7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31E6BC37" w:rsidR="00611249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>před začátkem mobility vyplní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jazykové hodnocení OLS v jazyce, ve kterém bude probíhat mobilita (pokud je k dispozici)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 xml:space="preserve">. Účastník může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využívat jazykové kurzy dostupné v platformě OLS. </w:t>
      </w:r>
    </w:p>
    <w:p w14:paraId="5E5FC59B" w14:textId="1E8B5252" w:rsidR="00EE01B4" w:rsidRPr="008713B2" w:rsidRDefault="00EE01B4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Úroveň jazykové kompetence v 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</w:t>
      </w:r>
      <w:r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uvést hlavní jazyk výuky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kterou již účastník má nebo se zavazuje dosáhnout do začátku zahájení mobility, je: </w:t>
      </w:r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999ADD1" w14:textId="104CE2E0" w:rsidR="009B7B70" w:rsidRPr="009221E7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723B98CC" w:rsidR="00D079DF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9221E7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</w:t>
      </w:r>
      <w:r w:rsidR="00EE01B4">
        <w:rPr>
          <w:rFonts w:asciiTheme="minorHAnsi" w:hAnsiTheme="minorHAnsi" w:cstheme="minorHAnsi"/>
          <w:sz w:val="21"/>
          <w:szCs w:val="21"/>
          <w:lang w:val="cs-CZ" w:bidi="cs-CZ"/>
        </w:rPr>
        <w:t>.</w:t>
      </w:r>
    </w:p>
    <w:p w14:paraId="07AFA6DA" w14:textId="6D611228" w:rsidR="00EE01B4" w:rsidRPr="009A7AB2" w:rsidRDefault="00EE01B4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proofErr w:type="gramStart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proofErr w:type="gramEnd"/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34C24">
        <w:fldChar w:fldCharType="begin"/>
      </w:r>
      <w:r w:rsidR="00534C24" w:rsidRPr="00534C24">
        <w:rPr>
          <w:lang w:val="cs-CZ"/>
        </w:rPr>
        <w:instrText xml:space="preserve"> HYPERLINK "https://ec.europa.eu/erasmus-esc-personal-data" </w:instrText>
      </w:r>
      <w:r w:rsidR="00534C24">
        <w:fldChar w:fldCharType="separate"/>
      </w:r>
      <w:r w:rsidR="0057060D" w:rsidRPr="006F46A4">
        <w:rPr>
          <w:rStyle w:val="Hypertextovodkaz"/>
          <w:rFonts w:asciiTheme="minorHAnsi" w:hAnsiTheme="minorHAnsi" w:cstheme="minorHAnsi"/>
          <w:sz w:val="21"/>
          <w:szCs w:val="21"/>
          <w:lang w:val="cs-CZ"/>
        </w:rPr>
        <w:t>https://ec.europa.eu/erasmus-esc-personal-data</w:t>
      </w:r>
      <w:r w:rsidR="00534C24">
        <w:rPr>
          <w:rStyle w:val="Hypertextovodkaz"/>
          <w:rFonts w:asciiTheme="minorHAnsi" w:hAnsiTheme="minorHAnsi" w:cstheme="minorHAnsi"/>
          <w:sz w:val="21"/>
          <w:szCs w:val="21"/>
          <w:lang w:val="cs-CZ"/>
        </w:rPr>
        <w:fldChar w:fldCharType="end"/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9221E7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9221E7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9221E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9221E7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9221E7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9221E7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9221E7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je oprávněna kdykoliv smlouvu pozastavit, pokud se účastník </w:t>
      </w:r>
      <w:proofErr w:type="gramStart"/>
      <w:r w:rsidRPr="009221E7">
        <w:rPr>
          <w:rFonts w:asciiTheme="minorHAnsi" w:hAnsiTheme="minorHAnsi" w:cstheme="minorHAnsi"/>
          <w:sz w:val="21"/>
          <w:szCs w:val="21"/>
          <w:lang w:val="cs-CZ"/>
        </w:rPr>
        <w:t>dopustil(a) nebo</w:t>
      </w:r>
      <w:proofErr w:type="gramEnd"/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je podezřelý (podezřelá) z toho, že se dopustil(a):</w:t>
      </w:r>
    </w:p>
    <w:p w14:paraId="55FBEBAD" w14:textId="37DCA907" w:rsidR="0057060D" w:rsidRPr="009221E7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9221E7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9221E7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9221E7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9221E7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9221E7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9221E7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9221E7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9221E7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9221E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9221E7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</w:t>
      </w:r>
      <w:proofErr w:type="gramStart"/>
      <w:r w:rsidRPr="009221E7">
        <w:rPr>
          <w:rFonts w:asciiTheme="minorHAnsi" w:hAnsiTheme="minorHAnsi" w:cstheme="minorHAnsi"/>
          <w:sz w:val="21"/>
          <w:szCs w:val="21"/>
          <w:lang w:val="cs-CZ"/>
        </w:rPr>
        <w:t>dopustil(a) podvodu</w:t>
      </w:r>
      <w:proofErr w:type="gramEnd"/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41AF0A83" w:rsidR="00C06C90" w:rsidRPr="009221E7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14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>.4</w:t>
      </w:r>
      <w:r w:rsidR="00773B41">
        <w:rPr>
          <w:rFonts w:asciiTheme="minorHAnsi" w:hAnsiTheme="minorHAnsi" w:cstheme="minorHAnsi"/>
          <w:sz w:val="21"/>
          <w:szCs w:val="21"/>
          <w:lang w:val="cs-CZ"/>
        </w:rPr>
        <w:tab/>
        <w:t>Organizace si vyhrazuje právo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9221E7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9221E7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9221E7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9221E7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9221E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9221E7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9221E7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9221E7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9221E7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9221E7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9221E7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9221E7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9221E7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9221E7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9221E7">
        <w:rPr>
          <w:rFonts w:asciiTheme="minorHAnsi" w:hAnsiTheme="minorHAnsi" w:cstheme="minorHAnsi"/>
          <w:sz w:val="21"/>
          <w:szCs w:val="21"/>
          <w:lang w:val="cs-CZ"/>
        </w:rPr>
        <w:t>17.2</w:t>
      </w:r>
      <w:proofErr w:type="gramEnd"/>
      <w:r w:rsidRPr="009221E7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</w:t>
      </w:r>
      <w:proofErr w:type="gramStart"/>
      <w:r w:rsidRPr="009221E7">
        <w:rPr>
          <w:rFonts w:asciiTheme="minorHAnsi" w:hAnsiTheme="minorHAnsi" w:cstheme="minorHAnsi"/>
          <w:sz w:val="21"/>
          <w:szCs w:val="21"/>
          <w:lang w:val="cs-CZ"/>
        </w:rPr>
        <w:t>která:</w:t>
      </w:r>
      <w:proofErr w:type="gramEnd"/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25A477C" w14:textId="1902E18B" w:rsidR="00167AE2" w:rsidRPr="009221E7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9221E7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9221E7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9221E7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9221E7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9221E7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9221E7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9221E7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9221E7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9221E7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9221E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9221E7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9221E7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9221E7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9221E7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262A0A3F" w:rsidR="007D2907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221E7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9221E7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9221E7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9221E7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9221E7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02C0A6E5" w14:textId="77777777" w:rsidR="00C31769" w:rsidRPr="00DF3F15" w:rsidRDefault="00C31769" w:rsidP="00C31769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33CF6374" w14:textId="77777777" w:rsidR="00C31769" w:rsidRPr="00DF3F15" w:rsidRDefault="00C31769" w:rsidP="00C31769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Tato smlouva </w:t>
      </w:r>
      <w:r>
        <w:rPr>
          <w:rFonts w:asciiTheme="minorHAnsi" w:hAnsiTheme="minorHAnsi" w:cstheme="minorHAnsi"/>
          <w:sz w:val="21"/>
          <w:szCs w:val="21"/>
          <w:lang w:val="pl-PL"/>
        </w:rPr>
        <w:t>vstupuje v platnost dnem podpisu poslední z obou stran.</w:t>
      </w:r>
    </w:p>
    <w:p w14:paraId="35D7C7B6" w14:textId="77777777" w:rsidR="00C31769" w:rsidRPr="009221E7" w:rsidRDefault="00C31769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591B3E3F" w14:textId="53BD9C5F" w:rsidR="004C4F1B" w:rsidRPr="009221E7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9221E7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9221E7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9221E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221E7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2D363EB2" w:rsidR="004C4F1B" w:rsidRPr="009221E7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9221E7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9221E7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9221E7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9221E7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9221E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375FA" w:rsidRPr="009221E7">
        <w:rPr>
          <w:rFonts w:asciiTheme="minorHAnsi" w:hAnsiTheme="minorHAnsi" w:cstheme="minorHAnsi"/>
          <w:sz w:val="22"/>
          <w:szCs w:val="22"/>
          <w:lang w:val="pl-PL"/>
        </w:rPr>
        <w:t xml:space="preserve">Ing. Hana Vašková </w:t>
      </w:r>
    </w:p>
    <w:p w14:paraId="693CCD49" w14:textId="6B956DCA" w:rsidR="00894250" w:rsidRPr="009221E7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9221E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221E7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9221E7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9221E7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9221E7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9221E7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9221E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9221E7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9221E7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56864B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A8A26F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5EA980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86BAC8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A5B9BC3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740547F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F9E41F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55D5F79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5DA611C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3261326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7329DE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E4B96A5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2CE7C4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5635D9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FAB71A5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7E1F434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186A472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458FA5E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B00A67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50B180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F9CB40A" w14:textId="77777777" w:rsidR="00773B41" w:rsidRPr="00C31769" w:rsidRDefault="00773B41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791388AA" w:rsidR="00137EB2" w:rsidRPr="009221E7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9221E7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9221E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9221E7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9221E7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7661D7B7" w:rsidR="00137EB2" w:rsidRPr="00A26B41" w:rsidRDefault="00E46F37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Studijní smlouva pro studijní pobyt</w:t>
      </w:r>
      <w:r w:rsidR="00773B41">
        <w:rPr>
          <w:rFonts w:asciiTheme="minorHAnsi" w:hAnsiTheme="minorHAnsi" w:cstheme="minorHAnsi"/>
          <w:b/>
          <w:bCs/>
          <w:sz w:val="22"/>
          <w:szCs w:val="22"/>
          <w:lang w:val="cs-CZ"/>
        </w:rPr>
        <w:t>/praktickou stáž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Learning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Studies</w:t>
      </w:r>
      <w:proofErr w:type="spellEnd"/>
      <w:r w:rsidR="00773B41">
        <w:rPr>
          <w:rFonts w:asciiTheme="minorHAnsi" w:hAnsiTheme="minorHAnsi" w:cstheme="minorHAnsi"/>
          <w:b/>
          <w:bCs/>
          <w:sz w:val="22"/>
          <w:szCs w:val="22"/>
          <w:lang w:val="cs-CZ"/>
        </w:rPr>
        <w:t>/</w:t>
      </w:r>
      <w:proofErr w:type="spellStart"/>
      <w:r w:rsidR="00773B41">
        <w:rPr>
          <w:rFonts w:asciiTheme="minorHAnsi" w:hAnsiTheme="minorHAnsi" w:cstheme="minorHAnsi"/>
          <w:b/>
          <w:bCs/>
          <w:sz w:val="22"/>
          <w:szCs w:val="22"/>
          <w:lang w:val="cs-CZ"/>
        </w:rPr>
        <w:t>Traineeships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86075F" w:rsidRDefault="0086075F">
      <w:r>
        <w:separator/>
      </w:r>
    </w:p>
  </w:endnote>
  <w:endnote w:type="continuationSeparator" w:id="0">
    <w:p w14:paraId="7ADF57FD" w14:textId="77777777" w:rsidR="0086075F" w:rsidRDefault="0086075F">
      <w:r>
        <w:continuationSeparator/>
      </w:r>
    </w:p>
  </w:endnote>
  <w:endnote w:type="continuationNotice" w:id="1">
    <w:p w14:paraId="4F334EAE" w14:textId="77777777" w:rsidR="0086075F" w:rsidRDefault="00860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86075F" w:rsidRDefault="0086075F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86075F" w:rsidRDefault="0086075F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59FC8805" w:rsidR="0086075F" w:rsidRDefault="0086075F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534C24">
      <w:rPr>
        <w:rStyle w:val="slostrnky"/>
        <w:noProof/>
        <w:szCs w:val="24"/>
      </w:rPr>
      <w:t>6</w:t>
    </w:r>
    <w:r>
      <w:rPr>
        <w:rStyle w:val="slostrnky"/>
        <w:szCs w:val="24"/>
      </w:rPr>
      <w:fldChar w:fldCharType="end"/>
    </w:r>
  </w:p>
  <w:p w14:paraId="4FEA1079" w14:textId="77777777" w:rsidR="0086075F" w:rsidRDefault="0086075F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86075F" w:rsidRPr="009A6788" w:rsidRDefault="0086075F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39589011" w:rsidR="0086075F" w:rsidRDefault="0086075F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4C24">
      <w:rPr>
        <w:rStyle w:val="slostrnky"/>
        <w:noProof/>
      </w:rPr>
      <w:t>11</w:t>
    </w:r>
    <w:r>
      <w:rPr>
        <w:rStyle w:val="slostrnky"/>
      </w:rPr>
      <w:fldChar w:fldCharType="end"/>
    </w:r>
  </w:p>
  <w:p w14:paraId="3DA88ED3" w14:textId="77777777" w:rsidR="0086075F" w:rsidRDefault="0086075F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86075F" w:rsidRDefault="0086075F">
      <w:r>
        <w:separator/>
      </w:r>
    </w:p>
  </w:footnote>
  <w:footnote w:type="continuationSeparator" w:id="0">
    <w:p w14:paraId="633935F6" w14:textId="77777777" w:rsidR="0086075F" w:rsidRDefault="0086075F">
      <w:r>
        <w:continuationSeparator/>
      </w:r>
    </w:p>
  </w:footnote>
  <w:footnote w:type="continuationNotice" w:id="1">
    <w:p w14:paraId="0F003C68" w14:textId="77777777" w:rsidR="0086075F" w:rsidRDefault="0086075F"/>
  </w:footnote>
  <w:footnote w:id="2">
    <w:p w14:paraId="2CDC5EEA" w14:textId="0D90170E" w:rsidR="0086075F" w:rsidRPr="009A7AB2" w:rsidRDefault="0086075F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</w:t>
      </w:r>
      <w:r w:rsidR="00EA3617">
        <w:rPr>
          <w:rFonts w:asciiTheme="minorHAnsi" w:hAnsiTheme="minorHAnsi" w:cstheme="minorHAnsi"/>
          <w:sz w:val="18"/>
          <w:szCs w:val="18"/>
        </w:rPr>
        <w:t>t originál dokumentu s podpisem</w:t>
      </w:r>
      <w:r w:rsidRPr="009A7AB2">
        <w:rPr>
          <w:rFonts w:asciiTheme="minorHAnsi" w:hAnsiTheme="minorHAnsi" w:cstheme="minorHAnsi"/>
          <w:sz w:val="18"/>
          <w:szCs w:val="18"/>
        </w:rPr>
        <w:t xml:space="preserve">: přípustné </w:t>
      </w:r>
      <w:r w:rsidR="00EA3617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 w:rsidR="00EA3617">
        <w:rPr>
          <w:rFonts w:asciiTheme="minorHAnsi" w:hAnsiTheme="minorHAnsi" w:cstheme="minorHAnsi"/>
          <w:sz w:val="18"/>
          <w:szCs w:val="18"/>
        </w:rPr>
        <w:t xml:space="preserve"> (v případě Studijní smlouvy pro studijní pobyt v rámci programu Erasmus+ toto platí pouze v případě, že není možné zpracovat dokument elektronicky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86075F" w:rsidRPr="0057060D" w:rsidRDefault="0086075F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9221E7">
        <w:rPr>
          <w:lang w:val="cs-CZ"/>
        </w:rPr>
        <w:t xml:space="preserve"> </w:t>
      </w:r>
      <w:r w:rsidRPr="009221E7">
        <w:rPr>
          <w:lang w:val="cs-CZ"/>
        </w:rPr>
        <w:tab/>
      </w:r>
      <w:r w:rsidRPr="009221E7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86075F" w:rsidRDefault="0086075F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86075F" w:rsidRPr="00BB0723" w:rsidRDefault="0086075F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  KA171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86075F" w:rsidRPr="00FE149C" w:rsidRDefault="0086075F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97452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EB7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08E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6DC8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37E60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236F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133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6DB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4C24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A33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316A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76068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3B41"/>
    <w:rsid w:val="007740C9"/>
    <w:rsid w:val="00775D13"/>
    <w:rsid w:val="00776F3D"/>
    <w:rsid w:val="007803D3"/>
    <w:rsid w:val="00780990"/>
    <w:rsid w:val="00781566"/>
    <w:rsid w:val="0078180C"/>
    <w:rsid w:val="00784469"/>
    <w:rsid w:val="00784CDD"/>
    <w:rsid w:val="00791896"/>
    <w:rsid w:val="0079267E"/>
    <w:rsid w:val="007937E9"/>
    <w:rsid w:val="007953CF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075F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262C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21E7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C73CC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5CEE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4FA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5FD6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253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4B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5179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1769"/>
    <w:rsid w:val="00C371B3"/>
    <w:rsid w:val="00C375FA"/>
    <w:rsid w:val="00C40615"/>
    <w:rsid w:val="00C41022"/>
    <w:rsid w:val="00C438DB"/>
    <w:rsid w:val="00C44455"/>
    <w:rsid w:val="00C53AA8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5D1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5B74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08C3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027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4A3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6F37"/>
    <w:rsid w:val="00E4766B"/>
    <w:rsid w:val="00E47D19"/>
    <w:rsid w:val="00E52097"/>
    <w:rsid w:val="00E520F4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49E4"/>
    <w:rsid w:val="00E765F0"/>
    <w:rsid w:val="00E77350"/>
    <w:rsid w:val="00E8025B"/>
    <w:rsid w:val="00E82DA6"/>
    <w:rsid w:val="00E838C5"/>
    <w:rsid w:val="00E83A47"/>
    <w:rsid w:val="00E8477B"/>
    <w:rsid w:val="00E84EFA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3617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01B4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0C25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cs/resources-and-tools/distance-calcula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AD4BCCB5324FC080FD2BCD0656D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AA1B-518F-4092-9A1C-DC7FCC6F8638}"/>
      </w:docPartPr>
      <w:docPartBody>
        <w:p w:rsidR="00985FE9" w:rsidRDefault="00985FE9" w:rsidP="00985FE9">
          <w:pPr>
            <w:pStyle w:val="31AD4BCCB5324FC080FD2BCD0656D406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3F82485573844E90AE727B2A7F1CE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1C953-FC1B-4B48-8655-089CE048C022}"/>
      </w:docPartPr>
      <w:docPartBody>
        <w:p w:rsidR="00985FE9" w:rsidRDefault="00985FE9" w:rsidP="00985FE9">
          <w:pPr>
            <w:pStyle w:val="3F82485573844E90AE727B2A7F1CEDC2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E1C2C8762F4F6B9D04C8D797F0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9D6D9-A623-4805-A442-B516D1D7D1AF}"/>
      </w:docPartPr>
      <w:docPartBody>
        <w:p w:rsidR="003B47D0" w:rsidRDefault="003B47D0"/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48DE3-F855-430C-A5F3-BE92925063C3}"/>
      </w:docPartPr>
      <w:docPartBody>
        <w:p w:rsidR="003B47D0" w:rsidRDefault="003B47D0">
          <w:r w:rsidRPr="008D4E0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097452"/>
    <w:rsid w:val="001212AF"/>
    <w:rsid w:val="00170699"/>
    <w:rsid w:val="002E13FB"/>
    <w:rsid w:val="0034425D"/>
    <w:rsid w:val="003B47D0"/>
    <w:rsid w:val="005152EE"/>
    <w:rsid w:val="005B1EEA"/>
    <w:rsid w:val="00697C2D"/>
    <w:rsid w:val="00985FE9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25D"/>
    <w:rPr>
      <w:color w:val="808080"/>
    </w:rPr>
  </w:style>
  <w:style w:type="paragraph" w:customStyle="1" w:styleId="31AD4BCCB5324FC080FD2BCD0656D406">
    <w:name w:val="31AD4BCCB5324FC080FD2BCD0656D406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F82485573844E90AE727B2A7F1CEDC2">
    <w:name w:val="3F82485573844E90AE727B2A7F1CEDC2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E1763-8DF9-46E7-AC00-DC690E77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25567D36.dotm</Template>
  <TotalTime>49</TotalTime>
  <Pages>11</Pages>
  <Words>3608</Words>
  <Characters>22781</Characters>
  <Application>Microsoft Office Word</Application>
  <DocSecurity>0</DocSecurity>
  <Lines>189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8</cp:revision>
  <cp:lastPrinted>2015-03-04T15:51:00Z</cp:lastPrinted>
  <dcterms:created xsi:type="dcterms:W3CDTF">2024-07-08T10:58:00Z</dcterms:created>
  <dcterms:modified xsi:type="dcterms:W3CDTF">2024-07-09T11:44:00Z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