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74" w:rsidRPr="00561A81" w:rsidRDefault="006F7474" w:rsidP="006F7474">
      <w:pPr>
        <w:rPr>
          <w:u w:val="single"/>
          <w:lang w:val="en-GB"/>
        </w:rPr>
      </w:pPr>
      <w:bookmarkStart w:id="0" w:name="_GoBack"/>
      <w:bookmarkEnd w:id="0"/>
      <w:r w:rsidRPr="00561A81">
        <w:rPr>
          <w:u w:val="single"/>
          <w:lang w:val="en-GB" w:bidi="en-GB"/>
        </w:rPr>
        <w:t>R 387 – Annex No. 4</w:t>
      </w:r>
    </w:p>
    <w:p w:rsidR="005F38BA" w:rsidRPr="00561A81" w:rsidRDefault="005A44C6" w:rsidP="000641F6">
      <w:pPr>
        <w:jc w:val="center"/>
        <w:rPr>
          <w:b/>
          <w:lang w:val="en-GB"/>
        </w:rPr>
      </w:pPr>
      <w:r w:rsidRPr="00561A81">
        <w:rPr>
          <w:b/>
          <w:lang w:val="en-GB" w:bidi="en-GB"/>
        </w:rPr>
        <w:t>Table No. 1 Reporting Form for the Evaluation of Non-academic Staff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62"/>
        <w:gridCol w:w="985"/>
        <w:gridCol w:w="985"/>
        <w:gridCol w:w="986"/>
        <w:gridCol w:w="985"/>
        <w:gridCol w:w="986"/>
      </w:tblGrid>
      <w:tr w:rsidR="005F38BA" w:rsidRPr="00561A81" w:rsidTr="0074410E">
        <w:trPr>
          <w:jc w:val="center"/>
        </w:trPr>
        <w:tc>
          <w:tcPr>
            <w:tcW w:w="9067" w:type="dxa"/>
            <w:gridSpan w:val="2"/>
            <w:vMerge w:val="restart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Evaluation criteria</w:t>
            </w:r>
          </w:p>
        </w:tc>
        <w:tc>
          <w:tcPr>
            <w:tcW w:w="4927" w:type="dxa"/>
            <w:gridSpan w:val="5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Point scale*</w:t>
            </w:r>
          </w:p>
        </w:tc>
      </w:tr>
      <w:tr w:rsidR="005F38BA" w:rsidRPr="00561A81" w:rsidTr="0074410E">
        <w:trPr>
          <w:jc w:val="center"/>
        </w:trPr>
        <w:tc>
          <w:tcPr>
            <w:tcW w:w="9067" w:type="dxa"/>
            <w:gridSpan w:val="2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 w:val="restart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>Work performance and outcomes of the employee or managerial employee</w:t>
            </w: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Quality of job task performance and the observance of established procedures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9F5A1B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Number of job tasks being fulfilled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Adherence to deadlines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Level of expertise, or, as the case may be, language skills, and the extent of their utilisation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Level of specific knowledge and the extent of their utilisation (IT skills, information systems, driving skills, etc.)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Motivating subordinate employees – only for managerial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Ensuring interest in development by subordinate employees – only for managerial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Delegating tasks to employees – only for managerial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FD65BE">
        <w:trPr>
          <w:jc w:val="center"/>
        </w:trPr>
        <w:tc>
          <w:tcPr>
            <w:tcW w:w="13008" w:type="dxa"/>
            <w:gridSpan w:val="6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Total score for the section</w:t>
            </w:r>
            <w:r w:rsidRPr="00561A81">
              <w:rPr>
                <w:b/>
                <w:lang w:val="en-GB" w:bidi="en-GB"/>
              </w:rPr>
              <w:t xml:space="preserve"> </w:t>
            </w:r>
            <w:r w:rsidRPr="00561A81">
              <w:rPr>
                <w:lang w:val="en-GB" w:bidi="en-GB"/>
              </w:rPr>
              <w:t xml:space="preserve">entitled </w:t>
            </w:r>
            <w:r w:rsidRPr="00561A81">
              <w:rPr>
                <w:b/>
                <w:lang w:val="en-GB" w:bidi="en-GB"/>
              </w:rPr>
              <w:t>Work performance and outcomes of the employee or managerial employee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 w:val="restart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>The fulfilment of job duties/disciplines</w:t>
            </w:r>
          </w:p>
        </w:tc>
        <w:tc>
          <w:tcPr>
            <w:tcW w:w="6662" w:type="dxa"/>
          </w:tcPr>
          <w:p w:rsidR="005F38BA" w:rsidRPr="00561A81" w:rsidRDefault="005F38BA" w:rsidP="0078339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Adhering to and making use of working hours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Observing work discipline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FD65BE">
        <w:trPr>
          <w:jc w:val="center"/>
        </w:trPr>
        <w:tc>
          <w:tcPr>
            <w:tcW w:w="13008" w:type="dxa"/>
            <w:gridSpan w:val="6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Total score for the section </w:t>
            </w:r>
            <w:r w:rsidRPr="00561A81">
              <w:rPr>
                <w:b/>
                <w:lang w:val="en-GB" w:bidi="en-GB"/>
              </w:rPr>
              <w:t>Fulfilment of job duties / work discipline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 w:val="restart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>Behaviour in the workplace and personal qualities</w:t>
            </w: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Communication with colleagues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Provision of Information</w:t>
            </w:r>
            <w:r w:rsidR="00561A81" w:rsidRPr="00561A81">
              <w:rPr>
                <w:lang w:val="en-GB" w:bidi="en-GB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Cooperation with other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Willingness to assume assigned tasks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Cooperative attitude towards changes in procedures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Attitude to improving qualifications and training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Reliability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Autonomy and decisiveness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Conflict resolution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Resilience to stress 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Personal hygiene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FD65BE">
        <w:trPr>
          <w:jc w:val="center"/>
        </w:trPr>
        <w:tc>
          <w:tcPr>
            <w:tcW w:w="13008" w:type="dxa"/>
            <w:gridSpan w:val="6"/>
            <w:tcBorders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Total score for the section entitled </w:t>
            </w:r>
            <w:r w:rsidRPr="00561A81">
              <w:rPr>
                <w:b/>
                <w:lang w:val="en-GB" w:bidi="en-GB"/>
              </w:rPr>
              <w:t>Behaviour in the workplace and personal qualities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</w:tr>
    </w:tbl>
    <w:p w:rsidR="005F38BA" w:rsidRPr="00561A81" w:rsidRDefault="005F38BA" w:rsidP="005F38BA">
      <w:pPr>
        <w:rPr>
          <w:lang w:val="en-GB"/>
        </w:rPr>
      </w:pPr>
      <w:r w:rsidRPr="00561A81">
        <w:rPr>
          <w:lang w:val="en-GB" w:bidi="en-GB"/>
        </w:rPr>
        <w:lastRenderedPageBreak/>
        <w:t>* Circle the respective value 1 – unsatisfactory, 2 – less satisfactory, 3 – good (the required standard), 4 – very good, 5 – excellent pursuant to Table No. 4.</w:t>
      </w:r>
    </w:p>
    <w:p w:rsidR="005F38BA" w:rsidRPr="00561A81" w:rsidRDefault="005A44C6" w:rsidP="005F38BA">
      <w:pPr>
        <w:jc w:val="center"/>
        <w:rPr>
          <w:b/>
          <w:lang w:val="en-GB"/>
        </w:rPr>
      </w:pPr>
      <w:r w:rsidRPr="00561A81">
        <w:rPr>
          <w:b/>
          <w:lang w:val="en-GB" w:bidi="en-GB"/>
        </w:rPr>
        <w:t>Table No. 2 Reporting Form for Self-evaluation</w:t>
      </w:r>
    </w:p>
    <w:p w:rsidR="005F38BA" w:rsidRPr="00561A81" w:rsidRDefault="005F38BA" w:rsidP="00386F21">
      <w:pPr>
        <w:spacing w:before="240"/>
        <w:rPr>
          <w:lang w:val="en-GB"/>
        </w:rPr>
      </w:pPr>
      <w:r w:rsidRPr="00561A81">
        <w:rPr>
          <w:lang w:val="en-GB" w:bidi="en-GB"/>
        </w:rPr>
        <w:t>Name and surname of the employee: …………………………………………………………………….Section/division/part:…………………………………………………………………………………………….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62"/>
        <w:gridCol w:w="985"/>
        <w:gridCol w:w="985"/>
        <w:gridCol w:w="986"/>
        <w:gridCol w:w="985"/>
        <w:gridCol w:w="986"/>
      </w:tblGrid>
      <w:tr w:rsidR="005F38BA" w:rsidRPr="00561A81" w:rsidTr="0074410E">
        <w:trPr>
          <w:jc w:val="center"/>
        </w:trPr>
        <w:tc>
          <w:tcPr>
            <w:tcW w:w="9067" w:type="dxa"/>
            <w:gridSpan w:val="2"/>
            <w:vMerge w:val="restart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Evaluation criteria</w:t>
            </w:r>
          </w:p>
        </w:tc>
        <w:tc>
          <w:tcPr>
            <w:tcW w:w="4927" w:type="dxa"/>
            <w:gridSpan w:val="5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Point scale</w:t>
            </w:r>
          </w:p>
        </w:tc>
      </w:tr>
      <w:tr w:rsidR="005F38BA" w:rsidRPr="00561A81" w:rsidTr="0074410E">
        <w:trPr>
          <w:jc w:val="center"/>
        </w:trPr>
        <w:tc>
          <w:tcPr>
            <w:tcW w:w="9067" w:type="dxa"/>
            <w:gridSpan w:val="2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 w:val="restart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>Work performance and outcomes of the employee or managerial employee</w:t>
            </w: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Quality of job task performance and the observance of established procedures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9F5A1B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Number of job tasks being fulfilled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Adherence to deadlines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Level of expertise, or, as the case may be, language skills, and the extent of their utilisation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Level of specific knowledge and the extent of their utilisation (IT skills, information systems, driving skills, etc.)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Motivating subordinates – only for managerial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Ensuring interest in development by subordinate employees – only for managerial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Delegating tasks to subordinate employees – only for managerial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FD65BE">
        <w:trPr>
          <w:jc w:val="center"/>
        </w:trPr>
        <w:tc>
          <w:tcPr>
            <w:tcW w:w="13008" w:type="dxa"/>
            <w:gridSpan w:val="6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Total score for the section</w:t>
            </w:r>
            <w:r w:rsidRPr="00561A81">
              <w:rPr>
                <w:b/>
                <w:lang w:val="en-GB" w:bidi="en-GB"/>
              </w:rPr>
              <w:t xml:space="preserve"> </w:t>
            </w:r>
            <w:r w:rsidRPr="00561A81">
              <w:rPr>
                <w:lang w:val="en-GB" w:bidi="en-GB"/>
              </w:rPr>
              <w:t xml:space="preserve">entitled </w:t>
            </w:r>
            <w:r w:rsidRPr="00561A81">
              <w:rPr>
                <w:b/>
                <w:lang w:val="en-GB" w:bidi="en-GB"/>
              </w:rPr>
              <w:t>Work performance and outcomes of the employee or managerial employee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 w:val="restart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>The fulfilment of job duties/disciplines</w:t>
            </w:r>
          </w:p>
        </w:tc>
        <w:tc>
          <w:tcPr>
            <w:tcW w:w="6662" w:type="dxa"/>
          </w:tcPr>
          <w:p w:rsidR="005F38BA" w:rsidRPr="00561A81" w:rsidRDefault="005F38BA" w:rsidP="0078339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Adhering to and making use of working hours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Observing work discipline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FD65BE">
        <w:trPr>
          <w:jc w:val="center"/>
        </w:trPr>
        <w:tc>
          <w:tcPr>
            <w:tcW w:w="13008" w:type="dxa"/>
            <w:gridSpan w:val="6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Total score for the section </w:t>
            </w:r>
            <w:r w:rsidRPr="00561A81">
              <w:rPr>
                <w:b/>
                <w:lang w:val="en-GB" w:bidi="en-GB"/>
              </w:rPr>
              <w:t>Fulfilment of job duties / work discipline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 w:val="restart"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>Behaviour in the workplace and personal qualities</w:t>
            </w: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Communication with colleagues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Provision of Information</w:t>
            </w:r>
            <w:r w:rsidR="00561A81" w:rsidRPr="00561A81">
              <w:rPr>
                <w:lang w:val="en-GB" w:bidi="en-GB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Cooperation with other employees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  <w:vAlign w:val="center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Willingness to assume assigned tasks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Cooperative attitude towards changes in procedures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Attitude to improving qualifications and training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Reliability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Autonomy and decisiveness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Conflict resolution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Resilience to stress 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74410E">
        <w:trPr>
          <w:jc w:val="center"/>
        </w:trPr>
        <w:tc>
          <w:tcPr>
            <w:tcW w:w="2405" w:type="dxa"/>
            <w:vMerge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  <w:tc>
          <w:tcPr>
            <w:tcW w:w="6662" w:type="dxa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Personal hygiene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1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2</w:t>
            </w:r>
          </w:p>
        </w:tc>
        <w:tc>
          <w:tcPr>
            <w:tcW w:w="986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3</w:t>
            </w:r>
          </w:p>
        </w:tc>
        <w:tc>
          <w:tcPr>
            <w:tcW w:w="985" w:type="dxa"/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4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5F38BA" w:rsidRPr="00561A81" w:rsidRDefault="005F38BA" w:rsidP="00386F21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5</w:t>
            </w:r>
          </w:p>
        </w:tc>
      </w:tr>
      <w:tr w:rsidR="005F38BA" w:rsidRPr="00561A81" w:rsidTr="00FD65BE">
        <w:trPr>
          <w:jc w:val="center"/>
        </w:trPr>
        <w:tc>
          <w:tcPr>
            <w:tcW w:w="13008" w:type="dxa"/>
            <w:gridSpan w:val="6"/>
            <w:tcBorders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Total score for the section entitled </w:t>
            </w:r>
            <w:r w:rsidRPr="00561A81">
              <w:rPr>
                <w:b/>
                <w:lang w:val="en-GB" w:bidi="en-GB"/>
              </w:rPr>
              <w:t>Behaviour in the workplace and personal qualities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38BA" w:rsidRPr="00561A81" w:rsidRDefault="005F38BA" w:rsidP="00386F21">
            <w:pPr>
              <w:rPr>
                <w:lang w:val="en-GB"/>
              </w:rPr>
            </w:pPr>
          </w:p>
        </w:tc>
      </w:tr>
    </w:tbl>
    <w:p w:rsidR="00386F21" w:rsidRPr="00561A81" w:rsidRDefault="00386F21" w:rsidP="00386F21">
      <w:pPr>
        <w:spacing w:before="240"/>
        <w:rPr>
          <w:lang w:val="en-GB"/>
        </w:rPr>
      </w:pPr>
      <w:r w:rsidRPr="00561A81">
        <w:rPr>
          <w:lang w:val="en-GB" w:bidi="en-GB"/>
        </w:rPr>
        <w:t>* Circle the respective value 1 – unsatisfactory, 2 – less satisfactory, 3 – good (the required standard), 4 – very good, 5 – excellent pursuant to Table No. 4.</w:t>
      </w:r>
    </w:p>
    <w:p w:rsidR="00193023" w:rsidRPr="00561A81" w:rsidRDefault="00E859A6" w:rsidP="00681DCD">
      <w:pPr>
        <w:jc w:val="center"/>
        <w:rPr>
          <w:b/>
          <w:i/>
          <w:lang w:val="en-GB"/>
        </w:rPr>
      </w:pPr>
      <w:r w:rsidRPr="00561A81">
        <w:rPr>
          <w:b/>
          <w:i/>
          <w:lang w:val="en-GB" w:bidi="en-GB"/>
        </w:rPr>
        <w:br w:type="page"/>
      </w:r>
      <w:r w:rsidR="00386F21" w:rsidRPr="00561A81">
        <w:rPr>
          <w:b/>
          <w:lang w:val="en-GB" w:bidi="en-GB"/>
        </w:rPr>
        <w:lastRenderedPageBreak/>
        <w:t>Table No.3 Evaluation of Non-academic Staff by their Direct Superior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70"/>
        <w:gridCol w:w="2059"/>
        <w:gridCol w:w="2060"/>
        <w:gridCol w:w="2059"/>
        <w:gridCol w:w="2060"/>
        <w:gridCol w:w="2060"/>
      </w:tblGrid>
      <w:tr w:rsidR="00CC0FD7" w:rsidRPr="00561A81" w:rsidTr="009C436F">
        <w:trPr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:rsidR="00193023" w:rsidRPr="00561A81" w:rsidRDefault="00193023" w:rsidP="00193023">
            <w:pPr>
              <w:jc w:val="center"/>
              <w:rPr>
                <w:lang w:val="en-GB"/>
              </w:rPr>
            </w:pPr>
            <w:r w:rsidRPr="00561A81">
              <w:rPr>
                <w:b/>
                <w:lang w:val="en-GB" w:bidi="en-GB"/>
              </w:rPr>
              <w:t xml:space="preserve">Evaluation of Non-academic Staff </w:t>
            </w:r>
            <w:r w:rsidRPr="00561A81">
              <w:rPr>
                <w:b/>
                <w:lang w:val="en-GB" w:bidi="en-GB"/>
              </w:rPr>
              <w:br/>
              <w:t xml:space="preserve"> pursuant to selected criteria</w:t>
            </w:r>
          </w:p>
        </w:tc>
        <w:tc>
          <w:tcPr>
            <w:tcW w:w="2062" w:type="dxa"/>
          </w:tcPr>
          <w:p w:rsidR="00193023" w:rsidRPr="00561A81" w:rsidRDefault="00193023" w:rsidP="00580F2B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1</w:t>
            </w:r>
          </w:p>
        </w:tc>
        <w:tc>
          <w:tcPr>
            <w:tcW w:w="2063" w:type="dxa"/>
          </w:tcPr>
          <w:p w:rsidR="00193023" w:rsidRPr="00561A81" w:rsidRDefault="00193023" w:rsidP="00580F2B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2</w:t>
            </w:r>
          </w:p>
        </w:tc>
        <w:tc>
          <w:tcPr>
            <w:tcW w:w="2062" w:type="dxa"/>
          </w:tcPr>
          <w:p w:rsidR="00193023" w:rsidRPr="00561A81" w:rsidRDefault="00193023" w:rsidP="00580F2B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3</w:t>
            </w:r>
          </w:p>
        </w:tc>
        <w:tc>
          <w:tcPr>
            <w:tcW w:w="2063" w:type="dxa"/>
          </w:tcPr>
          <w:p w:rsidR="00193023" w:rsidRPr="00561A81" w:rsidRDefault="00193023" w:rsidP="00580F2B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4</w:t>
            </w:r>
          </w:p>
        </w:tc>
        <w:tc>
          <w:tcPr>
            <w:tcW w:w="2063" w:type="dxa"/>
          </w:tcPr>
          <w:p w:rsidR="00193023" w:rsidRPr="00561A81" w:rsidRDefault="00193023" w:rsidP="00580F2B">
            <w:pPr>
              <w:jc w:val="center"/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5</w:t>
            </w:r>
          </w:p>
        </w:tc>
      </w:tr>
      <w:tr w:rsidR="00CC0FD7" w:rsidRPr="00561A81" w:rsidTr="009C436F">
        <w:trPr>
          <w:jc w:val="center"/>
        </w:trPr>
        <w:tc>
          <w:tcPr>
            <w:tcW w:w="3681" w:type="dxa"/>
            <w:gridSpan w:val="2"/>
            <w:vMerge/>
          </w:tcPr>
          <w:p w:rsidR="00193023" w:rsidRPr="00561A81" w:rsidRDefault="00193023">
            <w:pPr>
              <w:rPr>
                <w:lang w:val="en-GB"/>
              </w:rPr>
            </w:pPr>
          </w:p>
        </w:tc>
        <w:tc>
          <w:tcPr>
            <w:tcW w:w="2062" w:type="dxa"/>
            <w:vAlign w:val="center"/>
          </w:tcPr>
          <w:p w:rsidR="00193023" w:rsidRPr="00561A81" w:rsidRDefault="00193023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unsatisfactory</w:t>
            </w:r>
          </w:p>
        </w:tc>
        <w:tc>
          <w:tcPr>
            <w:tcW w:w="2063" w:type="dxa"/>
            <w:vAlign w:val="center"/>
          </w:tcPr>
          <w:p w:rsidR="00193023" w:rsidRPr="00561A81" w:rsidRDefault="00193023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less satisfactory</w:t>
            </w:r>
          </w:p>
        </w:tc>
        <w:tc>
          <w:tcPr>
            <w:tcW w:w="2062" w:type="dxa"/>
            <w:vAlign w:val="center"/>
          </w:tcPr>
          <w:p w:rsidR="00193023" w:rsidRPr="00561A81" w:rsidRDefault="00193023" w:rsidP="00762CE7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good (the required standard) </w:t>
            </w:r>
          </w:p>
        </w:tc>
        <w:tc>
          <w:tcPr>
            <w:tcW w:w="2063" w:type="dxa"/>
            <w:vAlign w:val="center"/>
          </w:tcPr>
          <w:p w:rsidR="00193023" w:rsidRPr="00561A81" w:rsidRDefault="00193023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very good</w:t>
            </w:r>
          </w:p>
        </w:tc>
        <w:tc>
          <w:tcPr>
            <w:tcW w:w="2063" w:type="dxa"/>
            <w:vAlign w:val="center"/>
          </w:tcPr>
          <w:p w:rsidR="00193023" w:rsidRPr="00561A81" w:rsidRDefault="00193023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excellent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shd w:val="clear" w:color="auto" w:fill="FFFF00"/>
          </w:tcPr>
          <w:p w:rsidR="00370934" w:rsidRPr="00561A81" w:rsidRDefault="00370934">
            <w:pPr>
              <w:rPr>
                <w:lang w:val="en-GB"/>
              </w:rPr>
            </w:pPr>
          </w:p>
        </w:tc>
        <w:tc>
          <w:tcPr>
            <w:tcW w:w="1872" w:type="dxa"/>
            <w:shd w:val="clear" w:color="auto" w:fill="FFFF00"/>
          </w:tcPr>
          <w:p w:rsidR="00370934" w:rsidRPr="00561A81" w:rsidRDefault="00370934">
            <w:pPr>
              <w:rPr>
                <w:lang w:val="en-GB"/>
              </w:rPr>
            </w:pPr>
          </w:p>
        </w:tc>
        <w:tc>
          <w:tcPr>
            <w:tcW w:w="2062" w:type="dxa"/>
            <w:shd w:val="clear" w:color="auto" w:fill="FFFF00"/>
          </w:tcPr>
          <w:p w:rsidR="00370934" w:rsidRPr="00561A81" w:rsidRDefault="00370934" w:rsidP="00580F2B">
            <w:pPr>
              <w:jc w:val="center"/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370934" w:rsidRPr="00561A81" w:rsidRDefault="00370934" w:rsidP="00580F2B">
            <w:pPr>
              <w:jc w:val="center"/>
              <w:rPr>
                <w:lang w:val="en-GB"/>
              </w:rPr>
            </w:pPr>
          </w:p>
        </w:tc>
        <w:tc>
          <w:tcPr>
            <w:tcW w:w="2062" w:type="dxa"/>
            <w:shd w:val="clear" w:color="auto" w:fill="FFFF00"/>
          </w:tcPr>
          <w:p w:rsidR="00370934" w:rsidRPr="00561A81" w:rsidRDefault="00370934" w:rsidP="00580F2B">
            <w:pPr>
              <w:jc w:val="center"/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370934" w:rsidRPr="00561A81" w:rsidRDefault="00370934" w:rsidP="00580F2B">
            <w:pPr>
              <w:jc w:val="center"/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370934" w:rsidRPr="00561A81" w:rsidRDefault="00370934" w:rsidP="00580F2B">
            <w:pPr>
              <w:jc w:val="center"/>
              <w:rPr>
                <w:lang w:val="en-GB"/>
              </w:rPr>
            </w:pP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 w:val="restart"/>
            <w:vAlign w:val="center"/>
          </w:tcPr>
          <w:p w:rsidR="00CA2984" w:rsidRPr="00561A81" w:rsidRDefault="00CA2984" w:rsidP="0065723A">
            <w:pPr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Work performance and outcomes of the employee or managerial employee</w:t>
            </w:r>
          </w:p>
        </w:tc>
        <w:tc>
          <w:tcPr>
            <w:tcW w:w="1872" w:type="dxa"/>
          </w:tcPr>
          <w:p w:rsidR="00CA2984" w:rsidRPr="00561A81" w:rsidRDefault="00BC5AD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Quality of job task performance and the observance of established procedures</w:t>
            </w:r>
          </w:p>
        </w:tc>
        <w:tc>
          <w:tcPr>
            <w:tcW w:w="2062" w:type="dxa"/>
          </w:tcPr>
          <w:p w:rsidR="00CA2984" w:rsidRPr="00561A81" w:rsidRDefault="00C8413E" w:rsidP="009A4AA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quality of performing job tasks is far below standard. The outputs are returned so that they can be revised. Does not provide the required quality of assigned tasks.</w:t>
            </w:r>
          </w:p>
        </w:tc>
        <w:tc>
          <w:tcPr>
            <w:tcW w:w="2063" w:type="dxa"/>
          </w:tcPr>
          <w:p w:rsidR="00CA2984" w:rsidRPr="00561A81" w:rsidRDefault="00EE4E36" w:rsidP="00E213F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quality of job task performance does not completely correspond to the standard. It is necessary to frequently correct and review the employee´s work. The person does not work independently.</w:t>
            </w:r>
          </w:p>
        </w:tc>
        <w:tc>
          <w:tcPr>
            <w:tcW w:w="2062" w:type="dxa"/>
          </w:tcPr>
          <w:p w:rsidR="00CA2984" w:rsidRPr="00561A81" w:rsidRDefault="00EE4E3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quality of job task performance does not fluctuate and tasks are delivered at the required level of quality.</w:t>
            </w:r>
          </w:p>
        </w:tc>
        <w:tc>
          <w:tcPr>
            <w:tcW w:w="2063" w:type="dxa"/>
          </w:tcPr>
          <w:p w:rsidR="00CA2984" w:rsidRPr="00561A81" w:rsidRDefault="00EE4E3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quality of job task performance is above standard. Outputs show signs of efficiency and creativity.</w:t>
            </w:r>
          </w:p>
        </w:tc>
        <w:tc>
          <w:tcPr>
            <w:tcW w:w="2063" w:type="dxa"/>
          </w:tcPr>
          <w:p w:rsidR="00CA2984" w:rsidRPr="00561A81" w:rsidRDefault="00EE4E3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Excellent quality of job task performance Performs tasks based on their own initiative. Far exceeds the standard level.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BC5AD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Number of job tasks being fulfilled</w:t>
            </w:r>
          </w:p>
        </w:tc>
        <w:tc>
          <w:tcPr>
            <w:tcW w:w="2062" w:type="dxa"/>
          </w:tcPr>
          <w:p w:rsidR="00CA2984" w:rsidRPr="00561A81" w:rsidRDefault="00F6487F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amount of work performed is absolutely unsatisfactory. Tasks are not performed on time, avoids performing tasks. Needs to be reminded to do tasks frequently and repeatedly.</w:t>
            </w:r>
          </w:p>
        </w:tc>
        <w:tc>
          <w:tcPr>
            <w:tcW w:w="2063" w:type="dxa"/>
          </w:tcPr>
          <w:p w:rsidR="00CA2984" w:rsidRPr="00561A81" w:rsidRDefault="00F6487F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Performs the assigned amount of job tasks, requires being reminded and checked from time to time.</w:t>
            </w:r>
          </w:p>
        </w:tc>
        <w:tc>
          <w:tcPr>
            <w:tcW w:w="2062" w:type="dxa"/>
          </w:tcPr>
          <w:p w:rsidR="00CA2984" w:rsidRPr="00561A81" w:rsidRDefault="006E11C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amount of performed job tasks does not fluctuate and is delivered in the required amount.</w:t>
            </w:r>
          </w:p>
        </w:tc>
        <w:tc>
          <w:tcPr>
            <w:tcW w:w="2063" w:type="dxa"/>
          </w:tcPr>
          <w:p w:rsidR="00CA2984" w:rsidRPr="00561A81" w:rsidRDefault="006E11CD" w:rsidP="005A2AE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amount of performed job tasks is above standard.</w:t>
            </w:r>
          </w:p>
        </w:tc>
        <w:tc>
          <w:tcPr>
            <w:tcW w:w="2063" w:type="dxa"/>
          </w:tcPr>
          <w:p w:rsidR="00CA2984" w:rsidRPr="00561A81" w:rsidRDefault="00610844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amount of performed job tasks is above standard due to the employee’s own initiative beyond the framework of the employee’s job description.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BC5AD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Adherence to deadlines</w:t>
            </w:r>
          </w:p>
        </w:tc>
        <w:tc>
          <w:tcPr>
            <w:tcW w:w="2062" w:type="dxa"/>
          </w:tcPr>
          <w:p w:rsidR="00CA2984" w:rsidRPr="00561A81" w:rsidRDefault="00C27AE2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Does not perform tasks in due time even after being reminded to do so repeatedly.</w:t>
            </w:r>
          </w:p>
        </w:tc>
        <w:tc>
          <w:tcPr>
            <w:tcW w:w="2063" w:type="dxa"/>
          </w:tcPr>
          <w:p w:rsidR="00CA2984" w:rsidRPr="00561A81" w:rsidRDefault="00C27AE2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Performs tasks in due time. However, needs to be checked up on and reminded from time to time.</w:t>
            </w:r>
          </w:p>
        </w:tc>
        <w:tc>
          <w:tcPr>
            <w:tcW w:w="2062" w:type="dxa"/>
          </w:tcPr>
          <w:p w:rsidR="00CA2984" w:rsidRPr="00561A81" w:rsidRDefault="00C27AE2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Meets deadlines as set and expected.</w:t>
            </w:r>
          </w:p>
        </w:tc>
        <w:tc>
          <w:tcPr>
            <w:tcW w:w="2063" w:type="dxa"/>
          </w:tcPr>
          <w:p w:rsidR="00CA2984" w:rsidRPr="00561A81" w:rsidRDefault="00F5675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Organizes work so as to meet deadlines efficiently.</w:t>
            </w:r>
          </w:p>
        </w:tc>
        <w:tc>
          <w:tcPr>
            <w:tcW w:w="2063" w:type="dxa"/>
          </w:tcPr>
          <w:p w:rsidR="00CA2984" w:rsidRPr="00561A81" w:rsidRDefault="009A1138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Organizes work so as to set a deadline independently and tries to make sure that the task is </w:t>
            </w:r>
            <w:r w:rsidRPr="00561A81">
              <w:rPr>
                <w:lang w:val="en-GB" w:bidi="en-GB"/>
              </w:rPr>
              <w:lastRenderedPageBreak/>
              <w:t>performed before the deadline.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BC5AD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Level of expertise, or, as the case may be, language skills, and the extent of their utilisation</w:t>
            </w:r>
          </w:p>
        </w:tc>
        <w:tc>
          <w:tcPr>
            <w:tcW w:w="2062" w:type="dxa"/>
          </w:tcPr>
          <w:p w:rsidR="00CA2984" w:rsidRPr="00561A81" w:rsidRDefault="009E10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level of expertise does not meet the requirements at all.</w:t>
            </w:r>
          </w:p>
        </w:tc>
        <w:tc>
          <w:tcPr>
            <w:tcW w:w="2063" w:type="dxa"/>
          </w:tcPr>
          <w:p w:rsidR="00CA2984" w:rsidRPr="00561A81" w:rsidRDefault="00F846C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Partly meets the requirements for the level of expertise.</w:t>
            </w:r>
          </w:p>
        </w:tc>
        <w:tc>
          <w:tcPr>
            <w:tcW w:w="2062" w:type="dxa"/>
          </w:tcPr>
          <w:p w:rsidR="00CA2984" w:rsidRPr="00561A81" w:rsidRDefault="00F846C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Meets the requirements for the level of expertise which are suitable for making independent decisions.</w:t>
            </w:r>
          </w:p>
        </w:tc>
        <w:tc>
          <w:tcPr>
            <w:tcW w:w="2063" w:type="dxa"/>
          </w:tcPr>
          <w:p w:rsidR="00CA2984" w:rsidRPr="00561A81" w:rsidRDefault="000B725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level of expertise is of a high standard. The employee develops themselves independently, makes their own decisions and comes up with new options to solve tasks.</w:t>
            </w:r>
          </w:p>
        </w:tc>
        <w:tc>
          <w:tcPr>
            <w:tcW w:w="2063" w:type="dxa"/>
          </w:tcPr>
          <w:p w:rsidR="00CA2984" w:rsidRPr="00561A81" w:rsidRDefault="000B725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level of expertise is far above standard. Comes up with new ideas, is willing to pass them on to others.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BC5AD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Level of specific knowledge and the extent of their utilisation (IT skills, information systems, driving skills, etc.)</w:t>
            </w:r>
          </w:p>
        </w:tc>
        <w:tc>
          <w:tcPr>
            <w:tcW w:w="2062" w:type="dxa"/>
          </w:tcPr>
          <w:p w:rsidR="00CA2984" w:rsidRPr="00561A81" w:rsidRDefault="00F97CB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level of specific knowledge does not meet the requirements.</w:t>
            </w:r>
          </w:p>
        </w:tc>
        <w:tc>
          <w:tcPr>
            <w:tcW w:w="2063" w:type="dxa"/>
          </w:tcPr>
          <w:p w:rsidR="00CA2984" w:rsidRPr="00561A81" w:rsidRDefault="00F97CB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Party meets the requirements for the level of specific knowledge. Is not able to make efficient use of knowledge.</w:t>
            </w:r>
          </w:p>
        </w:tc>
        <w:tc>
          <w:tcPr>
            <w:tcW w:w="2062" w:type="dxa"/>
          </w:tcPr>
          <w:p w:rsidR="00CA2984" w:rsidRPr="00561A81" w:rsidRDefault="006C462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Meets the requirements for the level of specific knowledge and uses it efficiently.</w:t>
            </w:r>
          </w:p>
        </w:tc>
        <w:tc>
          <w:tcPr>
            <w:tcW w:w="2063" w:type="dxa"/>
          </w:tcPr>
          <w:p w:rsidR="00CA2984" w:rsidRPr="00561A81" w:rsidRDefault="006C462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level of specific knowledge is of a high standard. Seeks opportunities for further development independently.</w:t>
            </w:r>
          </w:p>
        </w:tc>
        <w:tc>
          <w:tcPr>
            <w:tcW w:w="2063" w:type="dxa"/>
          </w:tcPr>
          <w:p w:rsidR="00CA2984" w:rsidRPr="00561A81" w:rsidRDefault="006C462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level of specific knowledge is far above standard. Willing to pass the knowledge on to others.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580F2B" w:rsidRPr="00561A81" w:rsidRDefault="00580F2B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580F2B" w:rsidRPr="00561A81" w:rsidRDefault="00580F2B">
            <w:pPr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managerial employee</w:t>
            </w:r>
          </w:p>
        </w:tc>
        <w:tc>
          <w:tcPr>
            <w:tcW w:w="2062" w:type="dxa"/>
          </w:tcPr>
          <w:p w:rsidR="00580F2B" w:rsidRPr="00561A81" w:rsidRDefault="00580F2B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x</w:t>
            </w:r>
          </w:p>
        </w:tc>
        <w:tc>
          <w:tcPr>
            <w:tcW w:w="2063" w:type="dxa"/>
          </w:tcPr>
          <w:p w:rsidR="00580F2B" w:rsidRPr="00561A81" w:rsidRDefault="00580F2B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x</w:t>
            </w:r>
          </w:p>
        </w:tc>
        <w:tc>
          <w:tcPr>
            <w:tcW w:w="2062" w:type="dxa"/>
          </w:tcPr>
          <w:p w:rsidR="00580F2B" w:rsidRPr="00561A81" w:rsidRDefault="00580F2B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x</w:t>
            </w:r>
          </w:p>
        </w:tc>
        <w:tc>
          <w:tcPr>
            <w:tcW w:w="2063" w:type="dxa"/>
          </w:tcPr>
          <w:p w:rsidR="00580F2B" w:rsidRPr="00561A81" w:rsidRDefault="00580F2B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x</w:t>
            </w:r>
          </w:p>
        </w:tc>
        <w:tc>
          <w:tcPr>
            <w:tcW w:w="2063" w:type="dxa"/>
          </w:tcPr>
          <w:p w:rsidR="00580F2B" w:rsidRPr="00561A81" w:rsidRDefault="00580F2B" w:rsidP="00580F2B">
            <w:pPr>
              <w:jc w:val="center"/>
              <w:rPr>
                <w:lang w:val="en-GB"/>
              </w:rPr>
            </w:pPr>
            <w:r w:rsidRPr="00561A81">
              <w:rPr>
                <w:lang w:val="en-GB" w:bidi="en-GB"/>
              </w:rPr>
              <w:t>x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580F2B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Motivating subordinates</w:t>
            </w:r>
          </w:p>
        </w:tc>
        <w:tc>
          <w:tcPr>
            <w:tcW w:w="2062" w:type="dxa"/>
          </w:tcPr>
          <w:p w:rsidR="0054734A" w:rsidRPr="00561A81" w:rsidRDefault="0054734A" w:rsidP="00B507D9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Actively impedes the establishment of conditions allowing for subordinates to work independently, hinders subordinate development and initiative.</w:t>
            </w:r>
          </w:p>
        </w:tc>
        <w:tc>
          <w:tcPr>
            <w:tcW w:w="2063" w:type="dxa"/>
          </w:tcPr>
          <w:p w:rsidR="00CA2984" w:rsidRPr="00561A81" w:rsidRDefault="002D326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No substantial initiative, reluctantly establishes conditions under which subordinates can work independently, does not impede the subordinates’ development</w:t>
            </w:r>
          </w:p>
        </w:tc>
        <w:tc>
          <w:tcPr>
            <w:tcW w:w="2062" w:type="dxa"/>
          </w:tcPr>
          <w:p w:rsidR="00CA2984" w:rsidRPr="00561A81" w:rsidRDefault="00AF37E2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Establishes conditions for subordinates to work independently, promotes their development and initiative.</w:t>
            </w:r>
          </w:p>
        </w:tc>
        <w:tc>
          <w:tcPr>
            <w:tcW w:w="2063" w:type="dxa"/>
          </w:tcPr>
          <w:p w:rsidR="00CA2984" w:rsidRPr="00561A81" w:rsidRDefault="002D326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Establishes conditions in order to motivate subordinates, significantly promoting their development.</w:t>
            </w:r>
          </w:p>
        </w:tc>
        <w:tc>
          <w:tcPr>
            <w:tcW w:w="2063" w:type="dxa"/>
          </w:tcPr>
          <w:p w:rsidR="00CA2984" w:rsidRPr="00561A81" w:rsidRDefault="002D326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Actively proposes and develops conditions enabling the subordinates to work independently. The subordinates independently seek opportunities for development and take part in innovations.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580F2B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Showing interest in the subordinates’ development</w:t>
            </w:r>
          </w:p>
        </w:tc>
        <w:tc>
          <w:tcPr>
            <w:tcW w:w="2062" w:type="dxa"/>
          </w:tcPr>
          <w:p w:rsidR="00CA2984" w:rsidRPr="00561A81" w:rsidRDefault="00B0463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Actively impedes the subordinates’ development.</w:t>
            </w:r>
          </w:p>
        </w:tc>
        <w:tc>
          <w:tcPr>
            <w:tcW w:w="2063" w:type="dxa"/>
          </w:tcPr>
          <w:p w:rsidR="00CA2984" w:rsidRPr="00561A81" w:rsidRDefault="00011B33" w:rsidP="00B507D9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Does not promote the subordinates’ development, but does not hinder it either.</w:t>
            </w:r>
          </w:p>
        </w:tc>
        <w:tc>
          <w:tcPr>
            <w:tcW w:w="2062" w:type="dxa"/>
          </w:tcPr>
          <w:p w:rsidR="00CA2984" w:rsidRPr="00561A81" w:rsidRDefault="00011B33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Establishes conditions for motivating the employees.</w:t>
            </w:r>
          </w:p>
        </w:tc>
        <w:tc>
          <w:tcPr>
            <w:tcW w:w="2063" w:type="dxa"/>
          </w:tcPr>
          <w:p w:rsidR="00CA2984" w:rsidRPr="00561A81" w:rsidRDefault="00011B33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Actively establishes conditions for employee development. Ensures and evaluates such development.</w:t>
            </w:r>
          </w:p>
        </w:tc>
        <w:tc>
          <w:tcPr>
            <w:tcW w:w="2063" w:type="dxa"/>
          </w:tcPr>
          <w:p w:rsidR="00CA2984" w:rsidRPr="00561A81" w:rsidRDefault="00011B33" w:rsidP="00FA08D0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Proposes the implementation of a training programme beyond just their constituent part / section. The subordinates set out their development plan independently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CA2984" w:rsidRPr="00561A81" w:rsidRDefault="00CA2984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CA2984" w:rsidRPr="00561A81" w:rsidRDefault="00580F2B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delegating tasks to subordinates</w:t>
            </w:r>
          </w:p>
        </w:tc>
        <w:tc>
          <w:tcPr>
            <w:tcW w:w="2062" w:type="dxa"/>
          </w:tcPr>
          <w:p w:rsidR="003152BA" w:rsidRPr="00561A81" w:rsidRDefault="003152B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Refuses to delegate tasks, does not trust subordinates. Performs tasks inefficiently on his/her own.</w:t>
            </w:r>
          </w:p>
        </w:tc>
        <w:tc>
          <w:tcPr>
            <w:tcW w:w="2063" w:type="dxa"/>
          </w:tcPr>
          <w:p w:rsidR="00CA2984" w:rsidRPr="00561A81" w:rsidRDefault="003152B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Delegates tasks, gives up responsibility for performing tasks.</w:t>
            </w:r>
          </w:p>
        </w:tc>
        <w:tc>
          <w:tcPr>
            <w:tcW w:w="2062" w:type="dxa"/>
          </w:tcPr>
          <w:p w:rsidR="00CA2984" w:rsidRPr="00561A81" w:rsidRDefault="003152BA" w:rsidP="003152B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Delegates tasks to subordinates independently and does not give up responsibility for performing tasks.</w:t>
            </w:r>
          </w:p>
        </w:tc>
        <w:tc>
          <w:tcPr>
            <w:tcW w:w="2063" w:type="dxa"/>
          </w:tcPr>
          <w:p w:rsidR="00CA2984" w:rsidRPr="00561A81" w:rsidRDefault="003152B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Delegates tasks to subordinates independently and requires responsibility for performing tasks.</w:t>
            </w:r>
          </w:p>
        </w:tc>
        <w:tc>
          <w:tcPr>
            <w:tcW w:w="2063" w:type="dxa"/>
          </w:tcPr>
          <w:p w:rsidR="00CA2984" w:rsidRPr="00561A81" w:rsidRDefault="009C436F" w:rsidP="009C436F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Sets up a plan setting out tasks to be delegated and their deadlines; the subordinates are informed about the plan in advance.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1872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2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2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 w:val="restart"/>
            <w:vAlign w:val="center"/>
          </w:tcPr>
          <w:p w:rsidR="0065723A" w:rsidRPr="00561A81" w:rsidRDefault="0065723A">
            <w:pPr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>The fulfilment of job duties/disciplines</w:t>
            </w:r>
          </w:p>
        </w:tc>
        <w:tc>
          <w:tcPr>
            <w:tcW w:w="1872" w:type="dxa"/>
          </w:tcPr>
          <w:p w:rsidR="0065723A" w:rsidRPr="00561A81" w:rsidRDefault="0065723A" w:rsidP="0078339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Adhering to and making use of working hours</w:t>
            </w:r>
          </w:p>
        </w:tc>
        <w:tc>
          <w:tcPr>
            <w:tcW w:w="2062" w:type="dxa"/>
          </w:tcPr>
          <w:p w:rsidR="0065723A" w:rsidRPr="00561A81" w:rsidRDefault="00D122E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Late arrivals and early departures. Tends to be inefficient during working hours.</w:t>
            </w:r>
          </w:p>
        </w:tc>
        <w:tc>
          <w:tcPr>
            <w:tcW w:w="2063" w:type="dxa"/>
          </w:tcPr>
          <w:p w:rsidR="0065723A" w:rsidRPr="00561A81" w:rsidRDefault="005A2AE6" w:rsidP="005A2AE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Needs to be reminded to adhere to working </w:t>
            </w:r>
            <w:proofErr w:type="spellStart"/>
            <w:r w:rsidRPr="00561A81">
              <w:rPr>
                <w:lang w:val="en-GB" w:bidi="en-GB"/>
              </w:rPr>
              <w:t>hours time</w:t>
            </w:r>
            <w:proofErr w:type="spellEnd"/>
            <w:r w:rsidRPr="00561A81">
              <w:rPr>
                <w:lang w:val="en-GB" w:bidi="en-GB"/>
              </w:rPr>
              <w:t xml:space="preserve"> after time.</w:t>
            </w:r>
          </w:p>
        </w:tc>
        <w:tc>
          <w:tcPr>
            <w:tcW w:w="2062" w:type="dxa"/>
          </w:tcPr>
          <w:p w:rsidR="0065723A" w:rsidRPr="00561A81" w:rsidRDefault="005A2AE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Adheres to working hours without any reservations.</w:t>
            </w:r>
          </w:p>
        </w:tc>
        <w:tc>
          <w:tcPr>
            <w:tcW w:w="2063" w:type="dxa"/>
          </w:tcPr>
          <w:p w:rsidR="0065723A" w:rsidRPr="00561A81" w:rsidRDefault="005A2AE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Willing to work overtime on their own initiative.</w:t>
            </w:r>
          </w:p>
        </w:tc>
        <w:tc>
          <w:tcPr>
            <w:tcW w:w="2063" w:type="dxa"/>
          </w:tcPr>
          <w:p w:rsidR="0065723A" w:rsidRPr="00561A81" w:rsidRDefault="00D122EA" w:rsidP="00E213F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Does not strictly adhere to working hours, works as required.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65723A" w:rsidRPr="00561A81" w:rsidRDefault="0065723A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65723A" w:rsidRPr="00561A81" w:rsidRDefault="0065723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Observing work discipline</w:t>
            </w:r>
          </w:p>
        </w:tc>
        <w:tc>
          <w:tcPr>
            <w:tcW w:w="2062" w:type="dxa"/>
          </w:tcPr>
          <w:p w:rsidR="0065723A" w:rsidRPr="00561A81" w:rsidRDefault="00B1006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Grossly breaches work discipline, legal and internal regulations and etiquette.</w:t>
            </w:r>
          </w:p>
        </w:tc>
        <w:tc>
          <w:tcPr>
            <w:tcW w:w="2063" w:type="dxa"/>
          </w:tcPr>
          <w:p w:rsidR="0065723A" w:rsidRPr="00561A81" w:rsidRDefault="00936B5F" w:rsidP="00936B5F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Observes work discipline, legal and internal regulations and etiquette most of the time. Any exceptional breach of discipline is sorted out by agreement.</w:t>
            </w:r>
          </w:p>
        </w:tc>
        <w:tc>
          <w:tcPr>
            <w:tcW w:w="2062" w:type="dxa"/>
          </w:tcPr>
          <w:p w:rsidR="0065723A" w:rsidRPr="00561A81" w:rsidRDefault="00084CE3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Observes work discipline, legal and internal regulations and etiquette.</w:t>
            </w:r>
          </w:p>
        </w:tc>
        <w:tc>
          <w:tcPr>
            <w:tcW w:w="2063" w:type="dxa"/>
          </w:tcPr>
          <w:p w:rsidR="0065723A" w:rsidRPr="00561A81" w:rsidRDefault="00084CE3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Observes work discipline, legal and internal regulations and etiquette perfectly.</w:t>
            </w:r>
          </w:p>
        </w:tc>
        <w:tc>
          <w:tcPr>
            <w:tcW w:w="2063" w:type="dxa"/>
          </w:tcPr>
          <w:p w:rsidR="0065723A" w:rsidRPr="00561A81" w:rsidRDefault="00084CE3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Observes work discipline, legal and internal regulations and etiquette perfectly. The employee behaves as a role model to others.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1872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2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2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  <w:tc>
          <w:tcPr>
            <w:tcW w:w="2063" w:type="dxa"/>
            <w:shd w:val="clear" w:color="auto" w:fill="FFFF00"/>
          </w:tcPr>
          <w:p w:rsidR="00580A93" w:rsidRPr="00561A81" w:rsidRDefault="00580A93">
            <w:pPr>
              <w:rPr>
                <w:lang w:val="en-GB"/>
              </w:rPr>
            </w:pP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 w:val="restart"/>
            <w:vAlign w:val="center"/>
          </w:tcPr>
          <w:p w:rsidR="003A22CE" w:rsidRPr="00561A81" w:rsidRDefault="003A22CE">
            <w:pPr>
              <w:rPr>
                <w:b/>
                <w:lang w:val="en-GB"/>
              </w:rPr>
            </w:pPr>
            <w:r w:rsidRPr="00561A81">
              <w:rPr>
                <w:b/>
                <w:lang w:val="en-GB" w:bidi="en-GB"/>
              </w:rPr>
              <w:t xml:space="preserve">Behaviour in the workplace and </w:t>
            </w:r>
            <w:r w:rsidRPr="00561A81">
              <w:rPr>
                <w:b/>
                <w:lang w:val="en-GB" w:bidi="en-GB"/>
              </w:rPr>
              <w:lastRenderedPageBreak/>
              <w:t>personal qualities</w:t>
            </w:r>
          </w:p>
        </w:tc>
        <w:tc>
          <w:tcPr>
            <w:tcW w:w="187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>Communication with colleagues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Communicates in a hostile manner, is </w:t>
            </w:r>
            <w:r w:rsidRPr="00561A81">
              <w:rPr>
                <w:lang w:val="en-GB" w:bidi="en-GB"/>
              </w:rPr>
              <w:lastRenderedPageBreak/>
              <w:t>not outgoing, has ulterior motives, criticizes others without any reason.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Communicates in a friendly manner, but </w:t>
            </w:r>
            <w:r w:rsidRPr="00561A81">
              <w:rPr>
                <w:lang w:val="en-GB" w:bidi="en-GB"/>
              </w:rPr>
              <w:lastRenderedPageBreak/>
              <w:t>rather clumsily, without any ulterior motives.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Communicates openly and </w:t>
            </w:r>
            <w:r w:rsidRPr="00561A81">
              <w:rPr>
                <w:lang w:val="en-GB" w:bidi="en-GB"/>
              </w:rPr>
              <w:lastRenderedPageBreak/>
              <w:t>comprehensibly in a socially acceptable manner.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Communicates openly and in an </w:t>
            </w:r>
            <w:r w:rsidRPr="00561A81">
              <w:rPr>
                <w:lang w:val="en-GB" w:bidi="en-GB"/>
              </w:rPr>
              <w:lastRenderedPageBreak/>
              <w:t>outgoing manner. Provides clear feedback.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Communicates clearly, is open to </w:t>
            </w:r>
            <w:r w:rsidRPr="00561A81">
              <w:rPr>
                <w:lang w:val="en-GB" w:bidi="en-GB"/>
              </w:rPr>
              <w:lastRenderedPageBreak/>
              <w:t>mutual agreement suitable for solving situations.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Provision of Information</w:t>
            </w:r>
            <w:r w:rsidR="00561A81" w:rsidRPr="00561A81">
              <w:rPr>
                <w:lang w:val="en-GB" w:bidi="en-GB"/>
              </w:rPr>
              <w:t xml:space="preserve"> 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Fails to provide information on purpose.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employee takes an indifferent approach to obtaining and providing information.</w:t>
            </w:r>
          </w:p>
        </w:tc>
        <w:tc>
          <w:tcPr>
            <w:tcW w:w="2062" w:type="dxa"/>
          </w:tcPr>
          <w:p w:rsidR="003A22CE" w:rsidRPr="00561A81" w:rsidRDefault="005221E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Provides information to all co-workers.</w:t>
            </w:r>
          </w:p>
        </w:tc>
        <w:tc>
          <w:tcPr>
            <w:tcW w:w="2063" w:type="dxa"/>
          </w:tcPr>
          <w:p w:rsidR="003A22CE" w:rsidRPr="00561A81" w:rsidRDefault="003A22CE" w:rsidP="00BC1FCA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Shares information in the workplace, passes on key information to co-workers. 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Obtains information and provides it willingly to co-workers in due time.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Cooperation with other employees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Does not cooperate with others, shuns cooperation on purpose.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Willing to cooperate, but has trouble doing so, sometimes causes a conflict situation.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Willing to cooperate, </w:t>
            </w:r>
            <w:r w:rsidR="00561A81" w:rsidRPr="00561A81">
              <w:rPr>
                <w:lang w:val="en-GB" w:bidi="en-GB"/>
              </w:rPr>
              <w:t>co-workers</w:t>
            </w:r>
            <w:r w:rsidRPr="00561A81">
              <w:rPr>
                <w:lang w:val="en-GB" w:bidi="en-GB"/>
              </w:rPr>
              <w:t xml:space="preserve"> are given the opportunity to express their own opinion.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Promotes and seeks cooperation with others.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Requires teamwork which helps apply their expertise.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Willingness to assume assigned tasks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Refuses to assume newly-assigned tasks.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Assumes new tasks. However, does not completely demonstrate a willingness to do so.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Assumes new tasks without any reservations when instructed to do so.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Assumes new tasks without any reservations beyond the framework of their job description.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Actively seeks being assigned new tasks. Assumes new tasks without any reservations beyond the framework of their job description.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Cooperative attitude towards changes in procedures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Does not accept or adhere to changes in procedures.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Accepts changes in procedures with reservations.</w:t>
            </w:r>
          </w:p>
        </w:tc>
        <w:tc>
          <w:tcPr>
            <w:tcW w:w="206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Accepts changes and adapts to them in compliance with normal standards and measures.</w:t>
            </w:r>
          </w:p>
        </w:tc>
        <w:tc>
          <w:tcPr>
            <w:tcW w:w="2063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Accepts changes in procedures, willingly provides advice to </w:t>
            </w:r>
            <w:r w:rsidR="00561A81" w:rsidRPr="00561A81">
              <w:rPr>
                <w:lang w:val="en-GB" w:bidi="en-GB"/>
              </w:rPr>
              <w:t>co-workers</w:t>
            </w:r>
            <w:r w:rsidRPr="00561A81">
              <w:rPr>
                <w:lang w:val="en-GB" w:bidi="en-GB"/>
              </w:rPr>
              <w:t>.</w:t>
            </w:r>
          </w:p>
        </w:tc>
        <w:tc>
          <w:tcPr>
            <w:tcW w:w="2063" w:type="dxa"/>
          </w:tcPr>
          <w:p w:rsidR="003A22CE" w:rsidRPr="00561A81" w:rsidRDefault="00A75430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Takes an active part in establishing new procedures, willingly provides advice to </w:t>
            </w:r>
            <w:r w:rsidR="00561A81" w:rsidRPr="00561A81">
              <w:rPr>
                <w:lang w:val="en-GB" w:bidi="en-GB"/>
              </w:rPr>
              <w:t>co-workers</w:t>
            </w:r>
            <w:r w:rsidRPr="00561A81">
              <w:rPr>
                <w:lang w:val="en-GB" w:bidi="en-GB"/>
              </w:rPr>
              <w:t>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Attitude to improving qualifications and training</w:t>
            </w:r>
          </w:p>
        </w:tc>
        <w:tc>
          <w:tcPr>
            <w:tcW w:w="2062" w:type="dxa"/>
          </w:tcPr>
          <w:p w:rsidR="003A22CE" w:rsidRPr="00561A81" w:rsidRDefault="0033761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Refuses to improve their qualifications or receive further training, even if </w:t>
            </w:r>
            <w:r w:rsidRPr="00561A81">
              <w:rPr>
                <w:lang w:val="en-GB" w:bidi="en-GB"/>
              </w:rPr>
              <w:lastRenderedPageBreak/>
              <w:t>they do not meet the qualification requirements for their position.</w:t>
            </w:r>
          </w:p>
        </w:tc>
        <w:tc>
          <w:tcPr>
            <w:tcW w:w="2063" w:type="dxa"/>
          </w:tcPr>
          <w:p w:rsidR="003A22CE" w:rsidRPr="00561A81" w:rsidRDefault="0033761E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Improves their qualifications only in case they are assigned a task or </w:t>
            </w:r>
            <w:r w:rsidRPr="00561A81">
              <w:rPr>
                <w:lang w:val="en-GB" w:bidi="en-GB"/>
              </w:rPr>
              <w:lastRenderedPageBreak/>
              <w:t>instructed to perform a specific task.</w:t>
            </w:r>
          </w:p>
        </w:tc>
        <w:tc>
          <w:tcPr>
            <w:tcW w:w="2062" w:type="dxa"/>
          </w:tcPr>
          <w:p w:rsidR="003A22CE" w:rsidRPr="00561A81" w:rsidRDefault="00D1654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Meets the qualification requirements. Furthers their </w:t>
            </w:r>
            <w:r w:rsidRPr="00561A81">
              <w:rPr>
                <w:lang w:val="en-GB" w:bidi="en-GB"/>
              </w:rPr>
              <w:lastRenderedPageBreak/>
              <w:t>qualifications when instructed to do so.</w:t>
            </w:r>
          </w:p>
        </w:tc>
        <w:tc>
          <w:tcPr>
            <w:tcW w:w="2063" w:type="dxa"/>
          </w:tcPr>
          <w:p w:rsidR="003A22CE" w:rsidRPr="00561A81" w:rsidRDefault="00D1654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Seeks opportunities to further their qualifications and </w:t>
            </w:r>
            <w:r w:rsidRPr="00561A81">
              <w:rPr>
                <w:lang w:val="en-GB" w:bidi="en-GB"/>
              </w:rPr>
              <w:lastRenderedPageBreak/>
              <w:t>level of education independently.</w:t>
            </w:r>
          </w:p>
        </w:tc>
        <w:tc>
          <w:tcPr>
            <w:tcW w:w="2063" w:type="dxa"/>
          </w:tcPr>
          <w:p w:rsidR="003A22CE" w:rsidRPr="00561A81" w:rsidRDefault="00D1654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Seeks opportunities to improve their qualifications independently. Has </w:t>
            </w:r>
            <w:r w:rsidRPr="00561A81">
              <w:rPr>
                <w:lang w:val="en-GB" w:bidi="en-GB"/>
              </w:rPr>
              <w:lastRenderedPageBreak/>
              <w:t>a higher qualification level than is required.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 w:rsidP="0039395D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Reliability</w:t>
            </w:r>
          </w:p>
        </w:tc>
        <w:tc>
          <w:tcPr>
            <w:tcW w:w="2062" w:type="dxa"/>
          </w:tcPr>
          <w:p w:rsidR="003A22CE" w:rsidRPr="00561A81" w:rsidRDefault="00B85F46" w:rsidP="00B85F4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Absolutely unreliable, disclaims any responsibility for their actions.</w:t>
            </w:r>
          </w:p>
        </w:tc>
        <w:tc>
          <w:tcPr>
            <w:tcW w:w="2063" w:type="dxa"/>
          </w:tcPr>
          <w:p w:rsidR="003A22CE" w:rsidRPr="00561A81" w:rsidRDefault="00B85F4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Only reliable when supervised; assigned task performance needs to be supervised.</w:t>
            </w:r>
          </w:p>
        </w:tc>
        <w:tc>
          <w:tcPr>
            <w:tcW w:w="2062" w:type="dxa"/>
          </w:tcPr>
          <w:p w:rsidR="003A22CE" w:rsidRPr="00561A81" w:rsidRDefault="00B85F4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Works reliably, performs assigned tasks.</w:t>
            </w:r>
          </w:p>
        </w:tc>
        <w:tc>
          <w:tcPr>
            <w:tcW w:w="2063" w:type="dxa"/>
          </w:tcPr>
          <w:p w:rsidR="003A22CE" w:rsidRPr="00561A81" w:rsidRDefault="006773D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Reliable, adheres to everything that has been agreed to, is trustworthy.</w:t>
            </w:r>
          </w:p>
        </w:tc>
        <w:tc>
          <w:tcPr>
            <w:tcW w:w="2063" w:type="dxa"/>
          </w:tcPr>
          <w:p w:rsidR="003A22CE" w:rsidRPr="00561A81" w:rsidRDefault="006773D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Reliable, cooperates with others, initiates agreement.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 w:rsidP="0039395D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Autonomy and decisiveness</w:t>
            </w:r>
          </w:p>
        </w:tc>
        <w:tc>
          <w:tcPr>
            <w:tcW w:w="2062" w:type="dxa"/>
          </w:tcPr>
          <w:p w:rsidR="003A22CE" w:rsidRPr="00561A81" w:rsidRDefault="00A86C0A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Lacks any independence and decisiveness whatsoever.</w:t>
            </w:r>
          </w:p>
        </w:tc>
        <w:tc>
          <w:tcPr>
            <w:tcW w:w="2063" w:type="dxa"/>
          </w:tcPr>
          <w:p w:rsidR="003A22CE" w:rsidRPr="00561A81" w:rsidRDefault="00C62B89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Seeks confirmation from others. Slow to make decisions.</w:t>
            </w:r>
          </w:p>
        </w:tc>
        <w:tc>
          <w:tcPr>
            <w:tcW w:w="2062" w:type="dxa"/>
          </w:tcPr>
          <w:p w:rsidR="003A22CE" w:rsidRPr="00561A81" w:rsidRDefault="00C62B89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Independent and decisive within their field of competence.</w:t>
            </w:r>
          </w:p>
        </w:tc>
        <w:tc>
          <w:tcPr>
            <w:tcW w:w="2063" w:type="dxa"/>
          </w:tcPr>
          <w:p w:rsidR="003A22CE" w:rsidRPr="00561A81" w:rsidRDefault="00C62B89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Is independent and decisive. Does not hesitate to come up with their own opinions.</w:t>
            </w:r>
          </w:p>
        </w:tc>
        <w:tc>
          <w:tcPr>
            <w:tcW w:w="2063" w:type="dxa"/>
          </w:tcPr>
          <w:p w:rsidR="003A22CE" w:rsidRPr="00561A81" w:rsidRDefault="00C62B89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Is independent and decisive. Solves problems independently and helps other </w:t>
            </w:r>
            <w:r w:rsidR="00561A81" w:rsidRPr="00561A81">
              <w:rPr>
                <w:lang w:val="en-GB" w:bidi="en-GB"/>
              </w:rPr>
              <w:t>co-workers</w:t>
            </w:r>
            <w:r w:rsidRPr="00561A81">
              <w:rPr>
                <w:lang w:val="en-GB" w:bidi="en-GB"/>
              </w:rPr>
              <w:t xml:space="preserve"> with their opinions.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 w:rsidP="0039395D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Conflict resolution</w:t>
            </w:r>
          </w:p>
        </w:tc>
        <w:tc>
          <w:tcPr>
            <w:tcW w:w="2062" w:type="dxa"/>
          </w:tcPr>
          <w:p w:rsidR="003A22CE" w:rsidRPr="00561A81" w:rsidRDefault="00EE3D35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Causes conflict situations. Refuses to deal with such situations and causes them.</w:t>
            </w:r>
          </w:p>
        </w:tc>
        <w:tc>
          <w:tcPr>
            <w:tcW w:w="2063" w:type="dxa"/>
          </w:tcPr>
          <w:p w:rsidR="003A22CE" w:rsidRPr="00561A81" w:rsidRDefault="00EE3D35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Sometimes gets caught up in conflict situations, is willing to sort them out, but needs another person to do so.</w:t>
            </w:r>
          </w:p>
        </w:tc>
        <w:tc>
          <w:tcPr>
            <w:tcW w:w="2062" w:type="dxa"/>
          </w:tcPr>
          <w:p w:rsidR="003A22CE" w:rsidRPr="00561A81" w:rsidRDefault="00EE3D35" w:rsidP="00EE3D35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Tries to prevent conflicts. Is quick to solve any conflict situations they are a part of.</w:t>
            </w:r>
          </w:p>
        </w:tc>
        <w:tc>
          <w:tcPr>
            <w:tcW w:w="2063" w:type="dxa"/>
          </w:tcPr>
          <w:p w:rsidR="003A22CE" w:rsidRPr="00561A81" w:rsidRDefault="00EE3D35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Is not confrontational. Prevent conflicts. Does not avoid challenging situations</w:t>
            </w:r>
          </w:p>
        </w:tc>
        <w:tc>
          <w:tcPr>
            <w:tcW w:w="2063" w:type="dxa"/>
          </w:tcPr>
          <w:p w:rsidR="003A22CE" w:rsidRPr="00561A81" w:rsidRDefault="00A10F3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Is not confrontational. Takes a delicate approach to tackling conflicts, taking into account further developments.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 w:rsidP="0039395D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A22CE" w:rsidRPr="00561A81" w:rsidRDefault="003A22CE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Resilience to stress </w:t>
            </w:r>
          </w:p>
        </w:tc>
        <w:tc>
          <w:tcPr>
            <w:tcW w:w="2062" w:type="dxa"/>
          </w:tcPr>
          <w:p w:rsidR="003A22CE" w:rsidRPr="00561A81" w:rsidRDefault="003E2A59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Finds it very hard to put up with the workload.</w:t>
            </w:r>
          </w:p>
        </w:tc>
        <w:tc>
          <w:tcPr>
            <w:tcW w:w="2063" w:type="dxa"/>
          </w:tcPr>
          <w:p w:rsidR="003A22CE" w:rsidRPr="00561A81" w:rsidRDefault="00A10F3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The employee is able to manage their workload with the help of another person.</w:t>
            </w:r>
          </w:p>
        </w:tc>
        <w:tc>
          <w:tcPr>
            <w:tcW w:w="2062" w:type="dxa"/>
          </w:tcPr>
          <w:p w:rsidR="003A22CE" w:rsidRPr="00561A81" w:rsidRDefault="00A10F3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Manages their workload without any trouble.</w:t>
            </w:r>
          </w:p>
        </w:tc>
        <w:tc>
          <w:tcPr>
            <w:tcW w:w="2063" w:type="dxa"/>
          </w:tcPr>
          <w:p w:rsidR="003A22CE" w:rsidRPr="00561A81" w:rsidRDefault="00A10F36" w:rsidP="00A94194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Manages their workload, which is higher than usual.</w:t>
            </w:r>
          </w:p>
        </w:tc>
        <w:tc>
          <w:tcPr>
            <w:tcW w:w="2063" w:type="dxa"/>
          </w:tcPr>
          <w:p w:rsidR="003A22CE" w:rsidRPr="00561A81" w:rsidRDefault="00A10F36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>Manages an extraordinary workload. Has an organised approach to making arrangements to be able to have a rest systematically.</w:t>
            </w:r>
          </w:p>
        </w:tc>
      </w:tr>
      <w:tr w:rsidR="00CC0FD7" w:rsidRPr="00561A81" w:rsidTr="009C436F">
        <w:trPr>
          <w:jc w:val="center"/>
        </w:trPr>
        <w:tc>
          <w:tcPr>
            <w:tcW w:w="1809" w:type="dxa"/>
            <w:vMerge/>
          </w:tcPr>
          <w:p w:rsidR="003A22CE" w:rsidRPr="00561A81" w:rsidRDefault="003A22CE" w:rsidP="0039395D">
            <w:pPr>
              <w:rPr>
                <w:lang w:val="en-GB"/>
              </w:rPr>
            </w:pPr>
          </w:p>
        </w:tc>
        <w:tc>
          <w:tcPr>
            <w:tcW w:w="1872" w:type="dxa"/>
          </w:tcPr>
          <w:p w:rsidR="003164B1" w:rsidRPr="00561A81" w:rsidRDefault="003164B1" w:rsidP="0039395D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t xml:space="preserve">The presentation of the employee </w:t>
            </w:r>
            <w:r w:rsidRPr="00561A81">
              <w:rPr>
                <w:lang w:val="en-GB" w:bidi="en-GB"/>
              </w:rPr>
              <w:lastRenderedPageBreak/>
              <w:t>in their work environment</w:t>
            </w:r>
          </w:p>
        </w:tc>
        <w:tc>
          <w:tcPr>
            <w:tcW w:w="2062" w:type="dxa"/>
          </w:tcPr>
          <w:p w:rsidR="003A22CE" w:rsidRPr="00561A81" w:rsidRDefault="005D2346" w:rsidP="005D2346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Does not represent the USB well, fails to take care of their </w:t>
            </w:r>
            <w:r w:rsidRPr="00561A81">
              <w:rPr>
                <w:lang w:val="en-GB" w:bidi="en-GB"/>
              </w:rPr>
              <w:lastRenderedPageBreak/>
              <w:t>appearance, neglects personal hygiene.</w:t>
            </w:r>
          </w:p>
        </w:tc>
        <w:tc>
          <w:tcPr>
            <w:tcW w:w="2063" w:type="dxa"/>
          </w:tcPr>
          <w:p w:rsidR="003A22CE" w:rsidRPr="00561A81" w:rsidRDefault="00CC0FD7" w:rsidP="00CC0FD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Needs to be reminded about the requirement to </w:t>
            </w:r>
            <w:r w:rsidRPr="00561A81">
              <w:rPr>
                <w:lang w:val="en-GB" w:bidi="en-GB"/>
              </w:rPr>
              <w:lastRenderedPageBreak/>
              <w:t>represent the USB, to wear appropriate clothes and take care of personal hygiene.</w:t>
            </w:r>
          </w:p>
        </w:tc>
        <w:tc>
          <w:tcPr>
            <w:tcW w:w="2062" w:type="dxa"/>
          </w:tcPr>
          <w:p w:rsidR="003A22CE" w:rsidRPr="00561A81" w:rsidRDefault="00CC0FD7" w:rsidP="00CC0FD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Represents the USB, wears appropriate clothes and takes </w:t>
            </w:r>
            <w:r w:rsidRPr="00561A81">
              <w:rPr>
                <w:lang w:val="en-GB" w:bidi="en-GB"/>
              </w:rPr>
              <w:lastRenderedPageBreak/>
              <w:t>care of personal hygiene.</w:t>
            </w:r>
          </w:p>
        </w:tc>
        <w:tc>
          <w:tcPr>
            <w:tcW w:w="2063" w:type="dxa"/>
          </w:tcPr>
          <w:p w:rsidR="003A22CE" w:rsidRPr="00561A81" w:rsidRDefault="00CC0FD7" w:rsidP="00CC0FD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Their appearance represents the USB well, is careful </w:t>
            </w:r>
            <w:r w:rsidRPr="00561A81">
              <w:rPr>
                <w:lang w:val="en-GB" w:bidi="en-GB"/>
              </w:rPr>
              <w:lastRenderedPageBreak/>
              <w:t>about personal appearance and hygiene.</w:t>
            </w:r>
          </w:p>
        </w:tc>
        <w:tc>
          <w:tcPr>
            <w:tcW w:w="2063" w:type="dxa"/>
          </w:tcPr>
          <w:p w:rsidR="003A22CE" w:rsidRPr="00561A81" w:rsidRDefault="00CC0FD7" w:rsidP="00CC0FD7">
            <w:pPr>
              <w:rPr>
                <w:lang w:val="en-GB"/>
              </w:rPr>
            </w:pPr>
            <w:r w:rsidRPr="00561A81">
              <w:rPr>
                <w:lang w:val="en-GB" w:bidi="en-GB"/>
              </w:rPr>
              <w:lastRenderedPageBreak/>
              <w:t xml:space="preserve">Represents the USB well through their appearance and </w:t>
            </w:r>
            <w:r w:rsidRPr="00561A81">
              <w:rPr>
                <w:lang w:val="en-GB" w:bidi="en-GB"/>
              </w:rPr>
              <w:lastRenderedPageBreak/>
              <w:t>manners. Is a role model to others as far as appearance and personal hygiene are concerned.</w:t>
            </w:r>
          </w:p>
        </w:tc>
      </w:tr>
    </w:tbl>
    <w:p w:rsidR="00970673" w:rsidRPr="00561A81" w:rsidRDefault="00970673">
      <w:pPr>
        <w:rPr>
          <w:lang w:val="en-GB"/>
        </w:rPr>
      </w:pPr>
    </w:p>
    <w:p w:rsidR="009C436F" w:rsidRPr="00561A81" w:rsidRDefault="009C436F">
      <w:pPr>
        <w:rPr>
          <w:lang w:val="en-GB"/>
        </w:rPr>
      </w:pPr>
    </w:p>
    <w:p w:rsidR="009C436F" w:rsidRPr="00561A81" w:rsidRDefault="009C436F">
      <w:pPr>
        <w:rPr>
          <w:lang w:val="en-GB"/>
        </w:rPr>
      </w:pPr>
    </w:p>
    <w:p w:rsidR="00154018" w:rsidRPr="00561A81" w:rsidRDefault="00154018">
      <w:pPr>
        <w:rPr>
          <w:lang w:val="en-GB"/>
        </w:rPr>
      </w:pPr>
    </w:p>
    <w:p w:rsidR="00154018" w:rsidRPr="00561A81" w:rsidRDefault="00154018">
      <w:pPr>
        <w:rPr>
          <w:lang w:val="en-GB"/>
        </w:rPr>
      </w:pPr>
    </w:p>
    <w:sectPr w:rsidR="00154018" w:rsidRPr="00561A81" w:rsidSect="005C1E7F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7F6"/>
    <w:multiLevelType w:val="hybridMultilevel"/>
    <w:tmpl w:val="59F473AA"/>
    <w:lvl w:ilvl="0" w:tplc="922A03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A93"/>
    <w:multiLevelType w:val="hybridMultilevel"/>
    <w:tmpl w:val="6E4A7E58"/>
    <w:lvl w:ilvl="0" w:tplc="7F9CF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36BC"/>
    <w:multiLevelType w:val="hybridMultilevel"/>
    <w:tmpl w:val="D7E0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3F8"/>
    <w:multiLevelType w:val="hybridMultilevel"/>
    <w:tmpl w:val="9168CD50"/>
    <w:lvl w:ilvl="0" w:tplc="18141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84"/>
    <w:rsid w:val="00011B33"/>
    <w:rsid w:val="0002147D"/>
    <w:rsid w:val="00021BAB"/>
    <w:rsid w:val="00037920"/>
    <w:rsid w:val="000631FB"/>
    <w:rsid w:val="000641F6"/>
    <w:rsid w:val="00084CE3"/>
    <w:rsid w:val="000B725A"/>
    <w:rsid w:val="00127CFA"/>
    <w:rsid w:val="00154018"/>
    <w:rsid w:val="00162149"/>
    <w:rsid w:val="00193023"/>
    <w:rsid w:val="001B1896"/>
    <w:rsid w:val="00200D0C"/>
    <w:rsid w:val="00215F24"/>
    <w:rsid w:val="00252B49"/>
    <w:rsid w:val="00266E73"/>
    <w:rsid w:val="002D3266"/>
    <w:rsid w:val="002F3C7D"/>
    <w:rsid w:val="003152BA"/>
    <w:rsid w:val="003164B1"/>
    <w:rsid w:val="0033761E"/>
    <w:rsid w:val="00370934"/>
    <w:rsid w:val="00382189"/>
    <w:rsid w:val="00386F21"/>
    <w:rsid w:val="0039395D"/>
    <w:rsid w:val="003A22CE"/>
    <w:rsid w:val="003A25B2"/>
    <w:rsid w:val="003E2A59"/>
    <w:rsid w:val="003F2DF6"/>
    <w:rsid w:val="004559D6"/>
    <w:rsid w:val="004C0086"/>
    <w:rsid w:val="005221E7"/>
    <w:rsid w:val="0054734A"/>
    <w:rsid w:val="00561A81"/>
    <w:rsid w:val="005659E0"/>
    <w:rsid w:val="00580A93"/>
    <w:rsid w:val="00580F2B"/>
    <w:rsid w:val="005A2AE6"/>
    <w:rsid w:val="005A44C6"/>
    <w:rsid w:val="005C1E7F"/>
    <w:rsid w:val="005D2346"/>
    <w:rsid w:val="005D4CEF"/>
    <w:rsid w:val="005F38BA"/>
    <w:rsid w:val="006055E6"/>
    <w:rsid w:val="00610844"/>
    <w:rsid w:val="00610A9B"/>
    <w:rsid w:val="00623060"/>
    <w:rsid w:val="006355C5"/>
    <w:rsid w:val="0065723A"/>
    <w:rsid w:val="006773D6"/>
    <w:rsid w:val="00680A89"/>
    <w:rsid w:val="00681DCD"/>
    <w:rsid w:val="00684337"/>
    <w:rsid w:val="00691485"/>
    <w:rsid w:val="006B3272"/>
    <w:rsid w:val="006C4626"/>
    <w:rsid w:val="006E11CD"/>
    <w:rsid w:val="006F7474"/>
    <w:rsid w:val="00715A40"/>
    <w:rsid w:val="00726581"/>
    <w:rsid w:val="00742337"/>
    <w:rsid w:val="0074410E"/>
    <w:rsid w:val="00762CE7"/>
    <w:rsid w:val="00771F94"/>
    <w:rsid w:val="00773033"/>
    <w:rsid w:val="00776396"/>
    <w:rsid w:val="007805F1"/>
    <w:rsid w:val="00783397"/>
    <w:rsid w:val="0079037E"/>
    <w:rsid w:val="007D00CA"/>
    <w:rsid w:val="007F3705"/>
    <w:rsid w:val="0080167C"/>
    <w:rsid w:val="0082045E"/>
    <w:rsid w:val="00843DAC"/>
    <w:rsid w:val="00883396"/>
    <w:rsid w:val="008A058E"/>
    <w:rsid w:val="008D4F7C"/>
    <w:rsid w:val="008D7AED"/>
    <w:rsid w:val="008F4CB7"/>
    <w:rsid w:val="0091620B"/>
    <w:rsid w:val="00936B5F"/>
    <w:rsid w:val="00950671"/>
    <w:rsid w:val="00962411"/>
    <w:rsid w:val="00970673"/>
    <w:rsid w:val="00976A54"/>
    <w:rsid w:val="009A1138"/>
    <w:rsid w:val="009A4AA6"/>
    <w:rsid w:val="009C436F"/>
    <w:rsid w:val="009D1B16"/>
    <w:rsid w:val="009D69B4"/>
    <w:rsid w:val="009E10CE"/>
    <w:rsid w:val="009E1B94"/>
    <w:rsid w:val="009F33F1"/>
    <w:rsid w:val="009F5A1B"/>
    <w:rsid w:val="00A10F36"/>
    <w:rsid w:val="00A1228B"/>
    <w:rsid w:val="00A500E5"/>
    <w:rsid w:val="00A64F09"/>
    <w:rsid w:val="00A7290F"/>
    <w:rsid w:val="00A75430"/>
    <w:rsid w:val="00A86C0A"/>
    <w:rsid w:val="00A94194"/>
    <w:rsid w:val="00AF37E2"/>
    <w:rsid w:val="00B0463E"/>
    <w:rsid w:val="00B1006D"/>
    <w:rsid w:val="00B112DF"/>
    <w:rsid w:val="00B15D3D"/>
    <w:rsid w:val="00B22B4A"/>
    <w:rsid w:val="00B252C9"/>
    <w:rsid w:val="00B27441"/>
    <w:rsid w:val="00B3004E"/>
    <w:rsid w:val="00B507D9"/>
    <w:rsid w:val="00B85F46"/>
    <w:rsid w:val="00B94ED0"/>
    <w:rsid w:val="00BA0341"/>
    <w:rsid w:val="00BC1FCA"/>
    <w:rsid w:val="00BC5AD5"/>
    <w:rsid w:val="00C27AE2"/>
    <w:rsid w:val="00C62B89"/>
    <w:rsid w:val="00C8413E"/>
    <w:rsid w:val="00CA2984"/>
    <w:rsid w:val="00CB1B93"/>
    <w:rsid w:val="00CC0FD7"/>
    <w:rsid w:val="00D122EA"/>
    <w:rsid w:val="00D16545"/>
    <w:rsid w:val="00DE00C1"/>
    <w:rsid w:val="00E213F7"/>
    <w:rsid w:val="00E3233A"/>
    <w:rsid w:val="00E45AE1"/>
    <w:rsid w:val="00E45ED9"/>
    <w:rsid w:val="00E859A6"/>
    <w:rsid w:val="00EC5450"/>
    <w:rsid w:val="00EE3D35"/>
    <w:rsid w:val="00EE4E36"/>
    <w:rsid w:val="00F22943"/>
    <w:rsid w:val="00F45320"/>
    <w:rsid w:val="00F56756"/>
    <w:rsid w:val="00F6487F"/>
    <w:rsid w:val="00F846CD"/>
    <w:rsid w:val="00F97CB7"/>
    <w:rsid w:val="00FA08D0"/>
    <w:rsid w:val="00FD0B8A"/>
    <w:rsid w:val="00FD38FF"/>
    <w:rsid w:val="00FD65BE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DBCC-6600-4AB1-9DC5-7A210F7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1930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38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B4796CD1</Template>
  <TotalTime>0</TotalTime>
  <Pages>9</Pages>
  <Words>2156</Words>
  <Characters>12723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Vlasta Ing.</dc:creator>
  <cp:keywords/>
  <dc:description/>
  <cp:lastModifiedBy>Uherová Jaroslava Ing.</cp:lastModifiedBy>
  <cp:revision>2</cp:revision>
  <cp:lastPrinted>2018-11-02T09:13:00Z</cp:lastPrinted>
  <dcterms:created xsi:type="dcterms:W3CDTF">2019-09-27T12:27:00Z</dcterms:created>
  <dcterms:modified xsi:type="dcterms:W3CDTF">2019-09-27T12:27:00Z</dcterms:modified>
</cp:coreProperties>
</file>