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D5" w:rsidRPr="00AF1EE9" w:rsidRDefault="00491ED5" w:rsidP="00491ED5">
      <w:pPr>
        <w:pStyle w:val="Textbubliny"/>
        <w:jc w:val="center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>List popisu dílčího projektu/záměru</w:t>
      </w:r>
    </w:p>
    <w:p w:rsidR="00FE3094" w:rsidRPr="00321EF4" w:rsidRDefault="00491ED5" w:rsidP="00321EF4">
      <w:pPr>
        <w:jc w:val="center"/>
        <w:rPr>
          <w:rFonts w:cs="Calibri"/>
          <w:sz w:val="18"/>
          <w:szCs w:val="18"/>
        </w:rPr>
      </w:pPr>
      <w:r w:rsidRPr="00AF1EE9">
        <w:rPr>
          <w:rFonts w:cs="Calibri"/>
          <w:sz w:val="18"/>
          <w:szCs w:val="18"/>
        </w:rPr>
        <w:t xml:space="preserve">(Příloha č. </w:t>
      </w:r>
      <w:r>
        <w:rPr>
          <w:rFonts w:cs="Calibri"/>
          <w:sz w:val="18"/>
          <w:szCs w:val="18"/>
        </w:rPr>
        <w:t>4 Opatření</w:t>
      </w:r>
      <w:r w:rsidR="007306CE">
        <w:rPr>
          <w:rFonts w:cs="Calibri"/>
          <w:sz w:val="18"/>
          <w:szCs w:val="18"/>
        </w:rPr>
        <w:t xml:space="preserve"> R 274</w:t>
      </w:r>
      <w:r w:rsidRPr="00AF1EE9">
        <w:rPr>
          <w:rFonts w:cs="Calibri"/>
          <w:sz w:val="18"/>
          <w:szCs w:val="18"/>
        </w:rPr>
        <w:t xml:space="preserve"> o nakládání s nehmotnými statky na Jihočeské uni</w:t>
      </w:r>
      <w:r w:rsidR="00321EF4">
        <w:rPr>
          <w:rFonts w:cs="Calibri"/>
          <w:sz w:val="18"/>
          <w:szCs w:val="18"/>
        </w:rPr>
        <w:t>verzitě v Českých Budějovicích</w:t>
      </w:r>
    </w:p>
    <w:tbl>
      <w:tblPr>
        <w:tblStyle w:val="Mkatabulky"/>
        <w:tblW w:w="0" w:type="auto"/>
        <w:tblLook w:val="04A0"/>
      </w:tblPr>
      <w:tblGrid>
        <w:gridCol w:w="1312"/>
        <w:gridCol w:w="1602"/>
        <w:gridCol w:w="1931"/>
        <w:gridCol w:w="1471"/>
        <w:gridCol w:w="66"/>
        <w:gridCol w:w="1888"/>
        <w:gridCol w:w="1018"/>
      </w:tblGrid>
      <w:tr w:rsidR="005A4A8A" w:rsidTr="000B52A2">
        <w:trPr>
          <w:trHeight w:val="284"/>
        </w:trPr>
        <w:tc>
          <w:tcPr>
            <w:tcW w:w="6316" w:type="dxa"/>
            <w:gridSpan w:val="4"/>
            <w:tcBorders>
              <w:right w:val="single" w:sz="2" w:space="0" w:color="auto"/>
            </w:tcBorders>
          </w:tcPr>
          <w:p w:rsidR="00491838" w:rsidRDefault="00491838" w:rsidP="00DA18D4">
            <w:r w:rsidRPr="00321EF4">
              <w:rPr>
                <w:b/>
              </w:rPr>
              <w:t>Fakulta:</w:t>
            </w:r>
          </w:p>
        </w:tc>
        <w:tc>
          <w:tcPr>
            <w:tcW w:w="2972" w:type="dxa"/>
            <w:gridSpan w:val="3"/>
            <w:tcBorders>
              <w:left w:val="single" w:sz="2" w:space="0" w:color="auto"/>
            </w:tcBorders>
          </w:tcPr>
          <w:p w:rsidR="00491838" w:rsidRPr="00491838" w:rsidRDefault="00491838" w:rsidP="00491838">
            <w:pPr>
              <w:rPr>
                <w:b/>
              </w:rPr>
            </w:pPr>
            <w:r w:rsidRPr="00491838">
              <w:rPr>
                <w:b/>
              </w:rPr>
              <w:t>Pracoviště:</w:t>
            </w:r>
          </w:p>
        </w:tc>
      </w:tr>
      <w:tr w:rsidR="00491838" w:rsidTr="003419E6">
        <w:trPr>
          <w:trHeight w:val="284"/>
        </w:trPr>
        <w:tc>
          <w:tcPr>
            <w:tcW w:w="9288" w:type="dxa"/>
            <w:gridSpan w:val="7"/>
          </w:tcPr>
          <w:p w:rsidR="00491838" w:rsidRDefault="00491838" w:rsidP="00491838">
            <w:r w:rsidRPr="00321EF4">
              <w:rPr>
                <w:b/>
              </w:rPr>
              <w:t>Odpovědný řešitel dílčího projektu:</w:t>
            </w:r>
          </w:p>
        </w:tc>
      </w:tr>
      <w:tr w:rsidR="00211B02" w:rsidTr="000B52A2">
        <w:trPr>
          <w:trHeight w:val="284"/>
        </w:trPr>
        <w:tc>
          <w:tcPr>
            <w:tcW w:w="6316" w:type="dxa"/>
            <w:gridSpan w:val="4"/>
            <w:tcBorders>
              <w:right w:val="single" w:sz="2" w:space="0" w:color="auto"/>
            </w:tcBorders>
          </w:tcPr>
          <w:p w:rsidR="00491838" w:rsidRDefault="00491838" w:rsidP="00DA18D4"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2972" w:type="dxa"/>
            <w:gridSpan w:val="3"/>
            <w:tcBorders>
              <w:left w:val="single" w:sz="2" w:space="0" w:color="auto"/>
            </w:tcBorders>
          </w:tcPr>
          <w:p w:rsidR="00491838" w:rsidRDefault="00491838" w:rsidP="00491838"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</w:tr>
      <w:tr w:rsidR="000B52A2" w:rsidTr="00FD7C54">
        <w:tc>
          <w:tcPr>
            <w:tcW w:w="9288" w:type="dxa"/>
            <w:gridSpan w:val="7"/>
          </w:tcPr>
          <w:p w:rsidR="000B52A2" w:rsidRPr="00321EF4" w:rsidRDefault="000B52A2" w:rsidP="008D15A2">
            <w:r>
              <w:rPr>
                <w:b/>
              </w:rPr>
              <w:t>Název dílčího projektu</w:t>
            </w:r>
            <w:r w:rsidRPr="00321EF4">
              <w:rPr>
                <w:b/>
              </w:rPr>
              <w:t>:</w:t>
            </w:r>
          </w:p>
          <w:p w:rsidR="000B52A2" w:rsidRPr="00321EF4" w:rsidRDefault="000B52A2" w:rsidP="00FE3094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23C17" w:rsidTr="008C6585">
        <w:tc>
          <w:tcPr>
            <w:tcW w:w="9288" w:type="dxa"/>
            <w:gridSpan w:val="7"/>
          </w:tcPr>
          <w:p w:rsidR="00723C17" w:rsidRPr="00321EF4" w:rsidRDefault="00723C17" w:rsidP="00723C17">
            <w:r>
              <w:rPr>
                <w:b/>
              </w:rPr>
              <w:t>Stručná specifikace:</w:t>
            </w:r>
          </w:p>
          <w:p w:rsidR="00723C17" w:rsidRDefault="00723C17" w:rsidP="008D15A2">
            <w:pPr>
              <w:jc w:val="both"/>
            </w:pPr>
          </w:p>
          <w:p w:rsidR="00723C17" w:rsidRDefault="00723C17" w:rsidP="008D15A2">
            <w:pPr>
              <w:jc w:val="both"/>
            </w:pPr>
          </w:p>
          <w:p w:rsidR="00723C17" w:rsidRDefault="00723C17" w:rsidP="008D15A2">
            <w:pPr>
              <w:jc w:val="both"/>
            </w:pPr>
          </w:p>
          <w:p w:rsidR="00723C17" w:rsidRDefault="00723C17" w:rsidP="008D15A2">
            <w:pPr>
              <w:jc w:val="both"/>
            </w:pPr>
          </w:p>
          <w:p w:rsidR="00AE350D" w:rsidRDefault="00AE350D" w:rsidP="008D15A2">
            <w:pPr>
              <w:jc w:val="both"/>
            </w:pPr>
          </w:p>
          <w:p w:rsidR="00AE350D" w:rsidRDefault="00AE350D" w:rsidP="008D15A2">
            <w:pPr>
              <w:jc w:val="both"/>
            </w:pPr>
          </w:p>
          <w:p w:rsidR="00AE350D" w:rsidRDefault="00AE350D" w:rsidP="008D15A2">
            <w:pPr>
              <w:jc w:val="both"/>
            </w:pPr>
          </w:p>
          <w:p w:rsidR="00723C17" w:rsidRDefault="00723C17" w:rsidP="008D15A2">
            <w:pPr>
              <w:jc w:val="both"/>
            </w:pPr>
          </w:p>
          <w:p w:rsidR="00723C17" w:rsidRPr="00321EF4" w:rsidRDefault="00723C17" w:rsidP="008D15A2">
            <w:pPr>
              <w:jc w:val="both"/>
            </w:pPr>
          </w:p>
        </w:tc>
      </w:tr>
      <w:tr w:rsidR="000B52A2" w:rsidTr="00687A0D">
        <w:trPr>
          <w:trHeight w:val="547"/>
        </w:trPr>
        <w:tc>
          <w:tcPr>
            <w:tcW w:w="9288" w:type="dxa"/>
            <w:gridSpan w:val="7"/>
          </w:tcPr>
          <w:p w:rsidR="000B52A2" w:rsidRPr="00321EF4" w:rsidRDefault="000B52A2" w:rsidP="000B52A2">
            <w:r>
              <w:rPr>
                <w:b/>
              </w:rPr>
              <w:t>Předpoklad zahájení řešení (měsíc, rok)</w:t>
            </w:r>
            <w:r w:rsidRPr="00321EF4">
              <w:rPr>
                <w:b/>
              </w:rPr>
              <w:t>:</w:t>
            </w:r>
          </w:p>
        </w:tc>
      </w:tr>
      <w:tr w:rsidR="000B52A2" w:rsidTr="00623285">
        <w:trPr>
          <w:trHeight w:val="547"/>
        </w:trPr>
        <w:tc>
          <w:tcPr>
            <w:tcW w:w="9288" w:type="dxa"/>
            <w:gridSpan w:val="7"/>
          </w:tcPr>
          <w:p w:rsidR="000B52A2" w:rsidRDefault="000B52A2" w:rsidP="000B52A2">
            <w:pPr>
              <w:rPr>
                <w:b/>
              </w:rPr>
            </w:pPr>
            <w:r>
              <w:rPr>
                <w:b/>
              </w:rPr>
              <w:t>Předpoklad ukončení řešení (měsíc, rok)</w:t>
            </w:r>
            <w:r w:rsidRPr="00321EF4">
              <w:rPr>
                <w:b/>
              </w:rPr>
              <w:t>:</w:t>
            </w:r>
          </w:p>
        </w:tc>
      </w:tr>
      <w:tr w:rsidR="00FE3094" w:rsidTr="008D15A2">
        <w:tc>
          <w:tcPr>
            <w:tcW w:w="0" w:type="auto"/>
            <w:gridSpan w:val="7"/>
          </w:tcPr>
          <w:p w:rsidR="00FE3094" w:rsidRPr="00321EF4" w:rsidRDefault="00023657" w:rsidP="00023657">
            <w:pPr>
              <w:rPr>
                <w:lang w:val="en-US"/>
              </w:rPr>
            </w:pPr>
            <w:r>
              <w:rPr>
                <w:b/>
              </w:rPr>
              <w:t>Rozpočet projektu (uvedeno za celou dobu řešení dílčího projektu)*</w:t>
            </w:r>
          </w:p>
        </w:tc>
      </w:tr>
      <w:tr w:rsidR="00FE3094" w:rsidTr="00970B9D">
        <w:trPr>
          <w:trHeight w:val="284"/>
        </w:trPr>
        <w:tc>
          <w:tcPr>
            <w:tcW w:w="0" w:type="auto"/>
            <w:gridSpan w:val="6"/>
          </w:tcPr>
          <w:p w:rsidR="00FE3094" w:rsidRPr="005A4A8A" w:rsidRDefault="00FE3094" w:rsidP="008D15A2">
            <w:pPr>
              <w:rPr>
                <w:sz w:val="18"/>
                <w:szCs w:val="18"/>
              </w:rPr>
            </w:pPr>
            <w:r w:rsidRPr="005A4A8A">
              <w:rPr>
                <w:sz w:val="18"/>
                <w:szCs w:val="18"/>
              </w:rPr>
              <w:t>Osobní náklady (vč. odměn):</w:t>
            </w:r>
          </w:p>
        </w:tc>
        <w:tc>
          <w:tcPr>
            <w:tcW w:w="0" w:type="auto"/>
          </w:tcPr>
          <w:p w:rsidR="00FE3094" w:rsidRDefault="00FE3094" w:rsidP="008D15A2"/>
        </w:tc>
      </w:tr>
      <w:tr w:rsidR="00FE3094" w:rsidTr="00970B9D">
        <w:trPr>
          <w:trHeight w:val="284"/>
        </w:trPr>
        <w:tc>
          <w:tcPr>
            <w:tcW w:w="0" w:type="auto"/>
            <w:gridSpan w:val="6"/>
          </w:tcPr>
          <w:p w:rsidR="00FE3094" w:rsidRPr="005A4A8A" w:rsidRDefault="00FE3094" w:rsidP="008D15A2">
            <w:pPr>
              <w:rPr>
                <w:sz w:val="18"/>
                <w:szCs w:val="18"/>
              </w:rPr>
            </w:pPr>
            <w:r w:rsidRPr="005A4A8A">
              <w:rPr>
                <w:sz w:val="18"/>
                <w:szCs w:val="18"/>
              </w:rPr>
              <w:t>Investice (dle délky využití pro dílčí projekt, lze se domluvit napříč dílčími záměry o pořízení dražší investice nad rámec jednoho dílčího projektu):</w:t>
            </w:r>
          </w:p>
        </w:tc>
        <w:tc>
          <w:tcPr>
            <w:tcW w:w="0" w:type="auto"/>
          </w:tcPr>
          <w:p w:rsidR="00FE3094" w:rsidRDefault="00FE3094" w:rsidP="008D15A2"/>
        </w:tc>
      </w:tr>
      <w:tr w:rsidR="00FE3094" w:rsidTr="00970B9D">
        <w:trPr>
          <w:trHeight w:val="284"/>
        </w:trPr>
        <w:tc>
          <w:tcPr>
            <w:tcW w:w="0" w:type="auto"/>
            <w:gridSpan w:val="6"/>
          </w:tcPr>
          <w:p w:rsidR="00FE3094" w:rsidRPr="005A4A8A" w:rsidRDefault="00FE3094" w:rsidP="008D15A2">
            <w:pPr>
              <w:rPr>
                <w:sz w:val="18"/>
                <w:szCs w:val="18"/>
              </w:rPr>
            </w:pPr>
            <w:r w:rsidRPr="005A4A8A">
              <w:rPr>
                <w:sz w:val="18"/>
                <w:szCs w:val="18"/>
              </w:rPr>
              <w:t>Služby (max. 20% z celkových nákladů):</w:t>
            </w:r>
          </w:p>
        </w:tc>
        <w:tc>
          <w:tcPr>
            <w:tcW w:w="0" w:type="auto"/>
          </w:tcPr>
          <w:p w:rsidR="00FE3094" w:rsidRDefault="00FE3094" w:rsidP="008D15A2"/>
        </w:tc>
      </w:tr>
      <w:tr w:rsidR="00FE3094" w:rsidTr="00970B9D">
        <w:trPr>
          <w:trHeight w:val="284"/>
        </w:trPr>
        <w:tc>
          <w:tcPr>
            <w:tcW w:w="0" w:type="auto"/>
            <w:gridSpan w:val="6"/>
          </w:tcPr>
          <w:p w:rsidR="00FE3094" w:rsidRPr="005A4A8A" w:rsidRDefault="00FE3094" w:rsidP="008D15A2">
            <w:pPr>
              <w:rPr>
                <w:sz w:val="18"/>
                <w:szCs w:val="18"/>
              </w:rPr>
            </w:pPr>
            <w:r w:rsidRPr="005A4A8A">
              <w:rPr>
                <w:sz w:val="18"/>
                <w:szCs w:val="18"/>
              </w:rPr>
              <w:t>Náklady na ochranu duševního vlastnictví (poplatky, překlady, rešerše náklady na patentového zástupce…):</w:t>
            </w:r>
          </w:p>
        </w:tc>
        <w:tc>
          <w:tcPr>
            <w:tcW w:w="0" w:type="auto"/>
          </w:tcPr>
          <w:p w:rsidR="00FE3094" w:rsidRDefault="00FE3094" w:rsidP="008D15A2"/>
        </w:tc>
      </w:tr>
      <w:tr w:rsidR="00FE3094" w:rsidTr="00970B9D">
        <w:trPr>
          <w:trHeight w:val="284"/>
        </w:trPr>
        <w:tc>
          <w:tcPr>
            <w:tcW w:w="0" w:type="auto"/>
            <w:gridSpan w:val="6"/>
          </w:tcPr>
          <w:p w:rsidR="00FE3094" w:rsidRPr="005A4A8A" w:rsidRDefault="00FE3094" w:rsidP="008D15A2">
            <w:pPr>
              <w:rPr>
                <w:sz w:val="18"/>
                <w:szCs w:val="18"/>
              </w:rPr>
            </w:pPr>
            <w:r w:rsidRPr="005A4A8A">
              <w:rPr>
                <w:sz w:val="18"/>
                <w:szCs w:val="18"/>
              </w:rPr>
              <w:t xml:space="preserve">Další provozní náklady (materiál, </w:t>
            </w:r>
            <w:proofErr w:type="spellStart"/>
            <w:r w:rsidRPr="005A4A8A">
              <w:rPr>
                <w:sz w:val="18"/>
                <w:szCs w:val="18"/>
              </w:rPr>
              <w:t>DrHM</w:t>
            </w:r>
            <w:proofErr w:type="spellEnd"/>
            <w:r w:rsidRPr="005A4A8A">
              <w:rPr>
                <w:sz w:val="18"/>
                <w:szCs w:val="18"/>
              </w:rPr>
              <w:t>, opravy, údržby přístrojů využitých pro projekt (opět ve vztahu náklad x délka řešení projektu), cestovné:</w:t>
            </w:r>
          </w:p>
        </w:tc>
        <w:tc>
          <w:tcPr>
            <w:tcW w:w="0" w:type="auto"/>
          </w:tcPr>
          <w:p w:rsidR="00FE3094" w:rsidRDefault="00FE3094" w:rsidP="008D15A2"/>
        </w:tc>
      </w:tr>
      <w:tr w:rsidR="00FE3094" w:rsidTr="00970B9D">
        <w:trPr>
          <w:trHeight w:val="284"/>
        </w:trPr>
        <w:tc>
          <w:tcPr>
            <w:tcW w:w="0" w:type="auto"/>
            <w:gridSpan w:val="6"/>
          </w:tcPr>
          <w:p w:rsidR="00FE3094" w:rsidRPr="005A4A8A" w:rsidRDefault="00FE3094" w:rsidP="008D15A2">
            <w:pPr>
              <w:rPr>
                <w:sz w:val="18"/>
                <w:szCs w:val="18"/>
              </w:rPr>
            </w:pPr>
            <w:r w:rsidRPr="005A4A8A">
              <w:rPr>
                <w:sz w:val="18"/>
                <w:szCs w:val="18"/>
              </w:rPr>
              <w:t>Režie (</w:t>
            </w:r>
            <w:proofErr w:type="spellStart"/>
            <w:r w:rsidRPr="005A4A8A">
              <w:rPr>
                <w:sz w:val="18"/>
                <w:szCs w:val="18"/>
              </w:rPr>
              <w:t>flat</w:t>
            </w:r>
            <w:proofErr w:type="spellEnd"/>
            <w:r w:rsidRPr="005A4A8A">
              <w:rPr>
                <w:sz w:val="18"/>
                <w:szCs w:val="18"/>
              </w:rPr>
              <w:t xml:space="preserve"> </w:t>
            </w:r>
            <w:proofErr w:type="spellStart"/>
            <w:r w:rsidRPr="005A4A8A">
              <w:rPr>
                <w:sz w:val="18"/>
                <w:szCs w:val="18"/>
              </w:rPr>
              <w:t>rate</w:t>
            </w:r>
            <w:proofErr w:type="spellEnd"/>
            <w:r w:rsidRPr="005A4A8A">
              <w:rPr>
                <w:sz w:val="18"/>
                <w:szCs w:val="18"/>
              </w:rPr>
              <w:t xml:space="preserve"> – 20% z osobních a přímých nákladů v daném roce):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FE3094" w:rsidRDefault="00FE3094" w:rsidP="008D15A2"/>
        </w:tc>
      </w:tr>
      <w:tr w:rsidR="00FE3094" w:rsidTr="00432EC0">
        <w:tc>
          <w:tcPr>
            <w:tcW w:w="0" w:type="auto"/>
            <w:gridSpan w:val="6"/>
            <w:tcBorders>
              <w:right w:val="single" w:sz="24" w:space="0" w:color="auto"/>
            </w:tcBorders>
          </w:tcPr>
          <w:p w:rsidR="00FE3094" w:rsidRPr="00FA6BDA" w:rsidRDefault="00FA6BDA" w:rsidP="008D15A2">
            <w:pPr>
              <w:rPr>
                <w:b/>
              </w:rPr>
            </w:pPr>
            <w:r w:rsidRPr="00FA6BDA">
              <w:rPr>
                <w:b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3094" w:rsidRDefault="00FE3094" w:rsidP="008D15A2"/>
        </w:tc>
      </w:tr>
      <w:tr w:rsidR="00FE3094" w:rsidTr="008D15A2">
        <w:tc>
          <w:tcPr>
            <w:tcW w:w="0" w:type="auto"/>
            <w:gridSpan w:val="7"/>
          </w:tcPr>
          <w:p w:rsidR="00FE3094" w:rsidRDefault="00E0168B" w:rsidP="00E0168B">
            <w:r>
              <w:rPr>
                <w:b/>
              </w:rPr>
              <w:t xml:space="preserve">Druh očekávaného výstupu (výstup označit křížkem popř. uvést počet ks, u výsledku </w:t>
            </w:r>
            <w:proofErr w:type="gramStart"/>
            <w:r>
              <w:rPr>
                <w:b/>
              </w:rPr>
              <w:t>typu O vybrat</w:t>
            </w:r>
            <w:proofErr w:type="gramEnd"/>
            <w:r>
              <w:rPr>
                <w:b/>
              </w:rPr>
              <w:t xml:space="preserve"> z níže uvedené nabídky):</w:t>
            </w:r>
            <w:r w:rsidR="00FE3094">
              <w:t xml:space="preserve"> </w:t>
            </w:r>
          </w:p>
        </w:tc>
      </w:tr>
      <w:tr w:rsidR="00211B02" w:rsidTr="000B52A2">
        <w:tc>
          <w:tcPr>
            <w:tcW w:w="1330" w:type="dxa"/>
            <w:tcBorders>
              <w:right w:val="single" w:sz="2" w:space="0" w:color="auto"/>
            </w:tcBorders>
          </w:tcPr>
          <w:p w:rsidR="00211B02" w:rsidRPr="00211B02" w:rsidRDefault="00211B02" w:rsidP="00573259">
            <w:pPr>
              <w:rPr>
                <w:sz w:val="18"/>
                <w:szCs w:val="18"/>
              </w:rPr>
            </w:pPr>
            <w:r w:rsidRPr="00211B02">
              <w:rPr>
                <w:sz w:val="18"/>
                <w:szCs w:val="18"/>
              </w:rPr>
              <w:t>P - patent</w:t>
            </w:r>
          </w:p>
        </w:tc>
        <w:tc>
          <w:tcPr>
            <w:tcW w:w="1597" w:type="dxa"/>
            <w:tcBorders>
              <w:left w:val="single" w:sz="2" w:space="0" w:color="auto"/>
              <w:right w:val="single" w:sz="2" w:space="0" w:color="auto"/>
            </w:tcBorders>
          </w:tcPr>
          <w:p w:rsidR="00211B02" w:rsidRPr="00211B02" w:rsidRDefault="00211B02" w:rsidP="00573259">
            <w:pPr>
              <w:rPr>
                <w:sz w:val="18"/>
                <w:szCs w:val="18"/>
              </w:rPr>
            </w:pPr>
            <w:r w:rsidRPr="00211B02">
              <w:rPr>
                <w:sz w:val="18"/>
                <w:szCs w:val="18"/>
              </w:rPr>
              <w:t>G – prototyp, funkční vzorek</w:t>
            </w:r>
          </w:p>
        </w:tc>
        <w:tc>
          <w:tcPr>
            <w:tcW w:w="1926" w:type="dxa"/>
            <w:tcBorders>
              <w:left w:val="single" w:sz="2" w:space="0" w:color="auto"/>
              <w:right w:val="single" w:sz="2" w:space="0" w:color="auto"/>
            </w:tcBorders>
          </w:tcPr>
          <w:p w:rsidR="00211B02" w:rsidRPr="00211B02" w:rsidRDefault="00211B02" w:rsidP="00573259">
            <w:pPr>
              <w:rPr>
                <w:sz w:val="18"/>
                <w:szCs w:val="18"/>
              </w:rPr>
            </w:pPr>
            <w:r w:rsidRPr="00211B02">
              <w:rPr>
                <w:sz w:val="18"/>
                <w:szCs w:val="18"/>
              </w:rPr>
              <w:t>Z – poloprovoz, ověřená technologie</w:t>
            </w:r>
          </w:p>
        </w:tc>
        <w:tc>
          <w:tcPr>
            <w:tcW w:w="153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1B02" w:rsidRPr="00211B02" w:rsidRDefault="00211B02" w:rsidP="00573259">
            <w:pPr>
              <w:rPr>
                <w:sz w:val="18"/>
                <w:szCs w:val="18"/>
              </w:rPr>
            </w:pPr>
            <w:r w:rsidRPr="00211B02">
              <w:rPr>
                <w:sz w:val="18"/>
                <w:szCs w:val="18"/>
              </w:rPr>
              <w:t>R – software</w:t>
            </w:r>
          </w:p>
        </w:tc>
        <w:tc>
          <w:tcPr>
            <w:tcW w:w="1883" w:type="dxa"/>
            <w:tcBorders>
              <w:left w:val="single" w:sz="2" w:space="0" w:color="auto"/>
              <w:right w:val="single" w:sz="2" w:space="0" w:color="auto"/>
            </w:tcBorders>
          </w:tcPr>
          <w:p w:rsidR="00211B02" w:rsidRPr="00211B02" w:rsidRDefault="00211B02" w:rsidP="00573259">
            <w:pPr>
              <w:rPr>
                <w:sz w:val="18"/>
                <w:szCs w:val="18"/>
              </w:rPr>
            </w:pPr>
            <w:r w:rsidRPr="00211B02">
              <w:rPr>
                <w:sz w:val="18"/>
                <w:szCs w:val="18"/>
              </w:rPr>
              <w:t>F – průmyslový a užitný vzor</w:t>
            </w:r>
          </w:p>
        </w:tc>
        <w:tc>
          <w:tcPr>
            <w:tcW w:w="1018" w:type="dxa"/>
            <w:tcBorders>
              <w:left w:val="single" w:sz="2" w:space="0" w:color="auto"/>
            </w:tcBorders>
          </w:tcPr>
          <w:p w:rsidR="00211B02" w:rsidRPr="00211B02" w:rsidRDefault="00211B02" w:rsidP="00573259">
            <w:pPr>
              <w:rPr>
                <w:sz w:val="18"/>
                <w:szCs w:val="18"/>
              </w:rPr>
            </w:pPr>
            <w:r w:rsidRPr="00211B02">
              <w:rPr>
                <w:sz w:val="18"/>
                <w:szCs w:val="18"/>
              </w:rPr>
              <w:t>O – ostatní výsledky</w:t>
            </w:r>
            <w:r w:rsidRPr="00211B02">
              <w:rPr>
                <w:sz w:val="18"/>
                <w:szCs w:val="18"/>
                <w:lang w:val="en-US"/>
              </w:rPr>
              <w:t>**</w:t>
            </w:r>
          </w:p>
        </w:tc>
      </w:tr>
      <w:tr w:rsidR="00211B02" w:rsidTr="000B52A2">
        <w:tc>
          <w:tcPr>
            <w:tcW w:w="1330" w:type="dxa"/>
            <w:tcBorders>
              <w:right w:val="single" w:sz="2" w:space="0" w:color="auto"/>
            </w:tcBorders>
          </w:tcPr>
          <w:p w:rsidR="00211B02" w:rsidRDefault="00211B02" w:rsidP="00E0168B">
            <w:pPr>
              <w:rPr>
                <w:b/>
              </w:rPr>
            </w:pPr>
          </w:p>
          <w:p w:rsidR="00211B02" w:rsidRDefault="00211B02" w:rsidP="00E0168B">
            <w:pPr>
              <w:rPr>
                <w:b/>
              </w:rPr>
            </w:pPr>
          </w:p>
        </w:tc>
        <w:tc>
          <w:tcPr>
            <w:tcW w:w="1597" w:type="dxa"/>
            <w:tcBorders>
              <w:left w:val="single" w:sz="2" w:space="0" w:color="auto"/>
              <w:right w:val="single" w:sz="2" w:space="0" w:color="auto"/>
            </w:tcBorders>
          </w:tcPr>
          <w:p w:rsidR="00211B02" w:rsidRDefault="00211B02" w:rsidP="00E0168B">
            <w:pPr>
              <w:rPr>
                <w:b/>
              </w:rPr>
            </w:pPr>
          </w:p>
        </w:tc>
        <w:tc>
          <w:tcPr>
            <w:tcW w:w="1926" w:type="dxa"/>
            <w:tcBorders>
              <w:left w:val="single" w:sz="2" w:space="0" w:color="auto"/>
              <w:right w:val="single" w:sz="2" w:space="0" w:color="auto"/>
            </w:tcBorders>
          </w:tcPr>
          <w:p w:rsidR="00211B02" w:rsidRDefault="00211B02" w:rsidP="00E0168B">
            <w:pPr>
              <w:rPr>
                <w:b/>
              </w:rPr>
            </w:pPr>
          </w:p>
        </w:tc>
        <w:tc>
          <w:tcPr>
            <w:tcW w:w="153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1B02" w:rsidRDefault="00211B02" w:rsidP="00E0168B">
            <w:pPr>
              <w:rPr>
                <w:b/>
              </w:rPr>
            </w:pPr>
          </w:p>
        </w:tc>
        <w:tc>
          <w:tcPr>
            <w:tcW w:w="1883" w:type="dxa"/>
            <w:tcBorders>
              <w:left w:val="single" w:sz="2" w:space="0" w:color="auto"/>
              <w:right w:val="single" w:sz="2" w:space="0" w:color="auto"/>
            </w:tcBorders>
          </w:tcPr>
          <w:p w:rsidR="00211B02" w:rsidRDefault="00211B02" w:rsidP="00E0168B">
            <w:pPr>
              <w:rPr>
                <w:b/>
              </w:rPr>
            </w:pPr>
          </w:p>
        </w:tc>
        <w:tc>
          <w:tcPr>
            <w:tcW w:w="1018" w:type="dxa"/>
            <w:tcBorders>
              <w:left w:val="single" w:sz="2" w:space="0" w:color="auto"/>
            </w:tcBorders>
          </w:tcPr>
          <w:p w:rsidR="00211B02" w:rsidRDefault="00211B02" w:rsidP="00E0168B">
            <w:pPr>
              <w:rPr>
                <w:b/>
              </w:rPr>
            </w:pPr>
          </w:p>
        </w:tc>
      </w:tr>
      <w:tr w:rsidR="00211B02" w:rsidTr="009D5A84">
        <w:tc>
          <w:tcPr>
            <w:tcW w:w="9288" w:type="dxa"/>
            <w:gridSpan w:val="7"/>
          </w:tcPr>
          <w:p w:rsidR="00211B02" w:rsidRPr="00211B02" w:rsidRDefault="00211B02" w:rsidP="00E0168B">
            <w:pPr>
              <w:rPr>
                <w:sz w:val="18"/>
                <w:szCs w:val="18"/>
              </w:rPr>
            </w:pPr>
            <w:r w:rsidRPr="00211B02">
              <w:rPr>
                <w:sz w:val="18"/>
                <w:szCs w:val="18"/>
              </w:rPr>
              <w:t>Doplňující informace:</w:t>
            </w:r>
          </w:p>
          <w:p w:rsidR="00211B02" w:rsidRDefault="00211B02" w:rsidP="00E0168B">
            <w:pPr>
              <w:rPr>
                <w:b/>
              </w:rPr>
            </w:pPr>
          </w:p>
          <w:p w:rsidR="00211B02" w:rsidRDefault="00211B02" w:rsidP="00E0168B">
            <w:pPr>
              <w:rPr>
                <w:b/>
              </w:rPr>
            </w:pPr>
          </w:p>
          <w:p w:rsidR="00211B02" w:rsidRDefault="00211B02" w:rsidP="00E0168B">
            <w:pPr>
              <w:rPr>
                <w:b/>
              </w:rPr>
            </w:pPr>
          </w:p>
        </w:tc>
      </w:tr>
    </w:tbl>
    <w:p w:rsidR="005150FE" w:rsidRDefault="00FE3094" w:rsidP="00FE3094">
      <w:pPr>
        <w:rPr>
          <w:sz w:val="16"/>
          <w:szCs w:val="16"/>
        </w:rPr>
      </w:pPr>
      <w:r w:rsidRPr="0056612C">
        <w:rPr>
          <w:sz w:val="16"/>
          <w:szCs w:val="16"/>
        </w:rPr>
        <w:t xml:space="preserve">*Odhadovaný rozpočet na jeden dílčí projekt </w:t>
      </w:r>
    </w:p>
    <w:p w:rsidR="00FE3094" w:rsidRPr="0056612C" w:rsidRDefault="00FE3094" w:rsidP="00FE3094">
      <w:pPr>
        <w:rPr>
          <w:sz w:val="16"/>
          <w:szCs w:val="16"/>
        </w:rPr>
      </w:pPr>
      <w:r w:rsidRPr="0056612C">
        <w:rPr>
          <w:sz w:val="16"/>
          <w:szCs w:val="16"/>
        </w:rPr>
        <w:t>**Možnosti výběru:</w:t>
      </w:r>
    </w:p>
    <w:p w:rsidR="00FE3094" w:rsidRPr="00461625" w:rsidRDefault="00FE3094" w:rsidP="00FE3094">
      <w:pPr>
        <w:pStyle w:val="Default"/>
        <w:ind w:firstLine="361"/>
        <w:rPr>
          <w:rFonts w:asciiTheme="minorHAnsi" w:hAnsiTheme="minorHAnsi" w:cstheme="minorBidi"/>
          <w:color w:val="auto"/>
          <w:sz w:val="16"/>
          <w:szCs w:val="16"/>
        </w:rPr>
      </w:pPr>
      <w:r w:rsidRPr="00461625">
        <w:rPr>
          <w:rFonts w:asciiTheme="minorHAnsi" w:hAnsiTheme="minorHAnsi" w:cstheme="minorBidi"/>
          <w:color w:val="auto"/>
          <w:sz w:val="16"/>
          <w:szCs w:val="16"/>
        </w:rPr>
        <w:t xml:space="preserve">●zkušební série </w:t>
      </w:r>
    </w:p>
    <w:p w:rsidR="00FE3094" w:rsidRPr="00461625" w:rsidRDefault="00FE3094" w:rsidP="00FE3094">
      <w:pPr>
        <w:pStyle w:val="Default"/>
        <w:ind w:left="720" w:hanging="359"/>
        <w:rPr>
          <w:rFonts w:asciiTheme="minorHAnsi" w:hAnsiTheme="minorHAnsi" w:cstheme="minorBidi"/>
          <w:color w:val="auto"/>
          <w:sz w:val="16"/>
          <w:szCs w:val="16"/>
        </w:rPr>
      </w:pPr>
      <w:r w:rsidRPr="00461625">
        <w:rPr>
          <w:rFonts w:asciiTheme="minorHAnsi" w:hAnsiTheme="minorHAnsi" w:cstheme="minorBidi"/>
          <w:color w:val="auto"/>
          <w:sz w:val="16"/>
          <w:szCs w:val="16"/>
        </w:rPr>
        <w:t xml:space="preserve">● materiál s ověřenými vlastnostmi </w:t>
      </w:r>
    </w:p>
    <w:p w:rsidR="00FE3094" w:rsidRPr="00461625" w:rsidRDefault="00FE3094" w:rsidP="00FE3094">
      <w:pPr>
        <w:pStyle w:val="Default"/>
        <w:ind w:left="720" w:hanging="359"/>
        <w:rPr>
          <w:rFonts w:asciiTheme="minorHAnsi" w:hAnsiTheme="minorHAnsi" w:cstheme="minorBidi"/>
          <w:color w:val="auto"/>
          <w:sz w:val="16"/>
          <w:szCs w:val="16"/>
        </w:rPr>
      </w:pPr>
      <w:r w:rsidRPr="00461625">
        <w:rPr>
          <w:rFonts w:asciiTheme="minorHAnsi" w:hAnsiTheme="minorHAnsi" w:cstheme="minorBidi"/>
          <w:color w:val="auto"/>
          <w:sz w:val="16"/>
          <w:szCs w:val="16"/>
        </w:rPr>
        <w:t xml:space="preserve">● metodika s ověřenými vlastnostmi </w:t>
      </w:r>
    </w:p>
    <w:p w:rsidR="00FE3094" w:rsidRPr="00461625" w:rsidRDefault="00FE3094" w:rsidP="00FE3094">
      <w:pPr>
        <w:pStyle w:val="Default"/>
        <w:ind w:left="720" w:hanging="359"/>
        <w:rPr>
          <w:rFonts w:asciiTheme="minorHAnsi" w:hAnsiTheme="minorHAnsi" w:cstheme="minorBidi"/>
          <w:color w:val="auto"/>
          <w:sz w:val="16"/>
          <w:szCs w:val="16"/>
        </w:rPr>
      </w:pPr>
      <w:r w:rsidRPr="00461625">
        <w:rPr>
          <w:rFonts w:asciiTheme="minorHAnsi" w:hAnsiTheme="minorHAnsi" w:cstheme="minorBidi"/>
          <w:color w:val="auto"/>
          <w:sz w:val="16"/>
          <w:szCs w:val="16"/>
        </w:rPr>
        <w:t xml:space="preserve">● uzavřená licenční smlouva </w:t>
      </w:r>
    </w:p>
    <w:p w:rsidR="00FE3094" w:rsidRPr="00461625" w:rsidRDefault="00FE3094" w:rsidP="00FE3094">
      <w:pPr>
        <w:pStyle w:val="Default"/>
        <w:ind w:left="720" w:hanging="359"/>
        <w:rPr>
          <w:rFonts w:asciiTheme="minorHAnsi" w:hAnsiTheme="minorHAnsi" w:cstheme="minorBidi"/>
          <w:color w:val="auto"/>
          <w:sz w:val="16"/>
          <w:szCs w:val="16"/>
        </w:rPr>
      </w:pPr>
      <w:r w:rsidRPr="00461625">
        <w:rPr>
          <w:rFonts w:asciiTheme="minorHAnsi" w:hAnsiTheme="minorHAnsi" w:cstheme="minorBidi"/>
          <w:color w:val="auto"/>
          <w:sz w:val="16"/>
          <w:szCs w:val="16"/>
        </w:rPr>
        <w:t xml:space="preserve">● založená start-up společnost </w:t>
      </w:r>
    </w:p>
    <w:p w:rsidR="00FE3094" w:rsidRPr="00461625" w:rsidRDefault="00FE3094" w:rsidP="00FE3094">
      <w:pPr>
        <w:pStyle w:val="Default"/>
        <w:ind w:left="720" w:hanging="359"/>
        <w:rPr>
          <w:rFonts w:asciiTheme="minorHAnsi" w:hAnsiTheme="minorHAnsi" w:cstheme="minorBidi"/>
          <w:color w:val="auto"/>
          <w:sz w:val="16"/>
          <w:szCs w:val="16"/>
        </w:rPr>
      </w:pPr>
      <w:r w:rsidRPr="00461625">
        <w:rPr>
          <w:rFonts w:asciiTheme="minorHAnsi" w:hAnsiTheme="minorHAnsi" w:cstheme="minorBidi"/>
          <w:color w:val="auto"/>
          <w:sz w:val="16"/>
          <w:szCs w:val="16"/>
        </w:rPr>
        <w:t>● založená spin-</w:t>
      </w:r>
      <w:proofErr w:type="spellStart"/>
      <w:r w:rsidRPr="00461625">
        <w:rPr>
          <w:rFonts w:asciiTheme="minorHAnsi" w:hAnsiTheme="minorHAnsi" w:cstheme="minorBidi"/>
          <w:color w:val="auto"/>
          <w:sz w:val="16"/>
          <w:szCs w:val="16"/>
        </w:rPr>
        <w:t>off</w:t>
      </w:r>
      <w:proofErr w:type="spellEnd"/>
      <w:r w:rsidRPr="00461625">
        <w:rPr>
          <w:rFonts w:asciiTheme="minorHAnsi" w:hAnsiTheme="minorHAnsi" w:cstheme="minorBidi"/>
          <w:color w:val="auto"/>
          <w:sz w:val="16"/>
          <w:szCs w:val="16"/>
        </w:rPr>
        <w:t xml:space="preserve"> společnost </w:t>
      </w:r>
    </w:p>
    <w:p w:rsidR="00FE3094" w:rsidRPr="00461625" w:rsidRDefault="00FE3094" w:rsidP="00FE3094">
      <w:pPr>
        <w:pStyle w:val="Default"/>
        <w:ind w:left="720" w:hanging="359"/>
        <w:rPr>
          <w:rFonts w:asciiTheme="minorHAnsi" w:hAnsiTheme="minorHAnsi" w:cstheme="minorBidi"/>
          <w:color w:val="auto"/>
          <w:sz w:val="16"/>
          <w:szCs w:val="16"/>
        </w:rPr>
      </w:pPr>
      <w:r w:rsidRPr="00461625">
        <w:rPr>
          <w:rFonts w:asciiTheme="minorHAnsi" w:hAnsiTheme="minorHAnsi" w:cstheme="minorBidi"/>
          <w:color w:val="auto"/>
          <w:sz w:val="16"/>
          <w:szCs w:val="16"/>
        </w:rPr>
        <w:t xml:space="preserve">● počet dalších uzavřených smluv související s transferem duševního vlastnictví v oblasti výzkumu </w:t>
      </w:r>
    </w:p>
    <w:p w:rsidR="00FE3094" w:rsidRDefault="00FE3094" w:rsidP="00FE3094">
      <w:pPr>
        <w:pBdr>
          <w:bottom w:val="single" w:sz="6" w:space="1" w:color="auto"/>
        </w:pBd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95"/>
        <w:gridCol w:w="1825"/>
      </w:tblGrid>
      <w:tr w:rsidR="001E517A" w:rsidTr="00F34E15">
        <w:trPr>
          <w:trHeight w:val="391"/>
        </w:trPr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7A" w:rsidRPr="00031474" w:rsidRDefault="001E517A" w:rsidP="00FE3094">
            <w:pPr>
              <w:ind w:left="-35"/>
              <w:rPr>
                <w:sz w:val="16"/>
                <w:szCs w:val="16"/>
              </w:rPr>
            </w:pPr>
            <w:r w:rsidRPr="00031474">
              <w:rPr>
                <w:b/>
                <w:sz w:val="24"/>
                <w:szCs w:val="24"/>
              </w:rPr>
              <w:lastRenderedPageBreak/>
              <w:t xml:space="preserve">Počet výzkumných pracovníků podílejících se na daném projektu: 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7A" w:rsidRPr="00031474" w:rsidRDefault="001E517A" w:rsidP="001E517A">
            <w:pPr>
              <w:rPr>
                <w:sz w:val="16"/>
                <w:szCs w:val="16"/>
              </w:rPr>
            </w:pPr>
          </w:p>
        </w:tc>
      </w:tr>
      <w:tr w:rsidR="001E517A" w:rsidTr="00317AB4">
        <w:trPr>
          <w:trHeight w:val="2258"/>
        </w:trPr>
        <w:tc>
          <w:tcPr>
            <w:tcW w:w="90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7A" w:rsidRPr="001E517A" w:rsidRDefault="001E517A" w:rsidP="001E517A">
            <w:pPr>
              <w:ind w:left="-35"/>
            </w:pPr>
            <w:r w:rsidRPr="001E517A">
              <w:t>Komentář:</w:t>
            </w:r>
          </w:p>
        </w:tc>
      </w:tr>
      <w:tr w:rsidR="00FE3094" w:rsidTr="00317AB4">
        <w:trPr>
          <w:trHeight w:val="587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3094" w:rsidRPr="00031474" w:rsidRDefault="00FE3094" w:rsidP="00FE3094">
            <w:pPr>
              <w:ind w:left="-35"/>
              <w:rPr>
                <w:b/>
                <w:sz w:val="24"/>
                <w:szCs w:val="24"/>
              </w:rPr>
            </w:pPr>
            <w:r w:rsidRPr="00031474">
              <w:rPr>
                <w:b/>
                <w:sz w:val="24"/>
                <w:szCs w:val="24"/>
              </w:rPr>
              <w:t>Rizika projektu:</w:t>
            </w:r>
          </w:p>
          <w:p w:rsidR="00FE3094" w:rsidRPr="00031474" w:rsidRDefault="00FE3094" w:rsidP="00FE3094">
            <w:pPr>
              <w:ind w:left="-35"/>
              <w:rPr>
                <w:sz w:val="16"/>
                <w:szCs w:val="16"/>
              </w:rPr>
            </w:pPr>
          </w:p>
          <w:p w:rsidR="00FE3094" w:rsidRPr="00031474" w:rsidRDefault="00FE3094" w:rsidP="00FE3094">
            <w:pPr>
              <w:ind w:left="-35"/>
              <w:rPr>
                <w:sz w:val="16"/>
                <w:szCs w:val="16"/>
              </w:rPr>
            </w:pPr>
          </w:p>
          <w:p w:rsidR="00FE3094" w:rsidRPr="00031474" w:rsidRDefault="00FE3094" w:rsidP="00FE3094">
            <w:pPr>
              <w:ind w:left="-35"/>
              <w:rPr>
                <w:sz w:val="16"/>
                <w:szCs w:val="16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67"/>
        </w:trPr>
        <w:tc>
          <w:tcPr>
            <w:tcW w:w="9020" w:type="dxa"/>
            <w:gridSpan w:val="2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keepNext/>
              <w:spacing w:before="240" w:after="60"/>
              <w:outlineLvl w:val="0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  <w:bookmarkStart w:id="1" w:name="_Toc360985983"/>
            <w:bookmarkStart w:id="2" w:name="_Toc360999310"/>
            <w:bookmarkStart w:id="3" w:name="_Toc361054001"/>
            <w:r w:rsidRPr="00EB479A">
              <w:rPr>
                <w:rFonts w:eastAsia="Times New Roman"/>
                <w:szCs w:val="32"/>
                <w:shd w:val="clear" w:color="auto" w:fill="FFFFFF"/>
              </w:rPr>
              <w:t>Následující jednotlivé položky ohodnoťte, prosím, pomocí stupnice od 0 (žádný) do 10 (vynikající). Využijte komentáře pro vysvětlení, objasnění a podporu vašeho hodnocení.</w:t>
            </w:r>
            <w:bookmarkEnd w:id="1"/>
            <w:bookmarkEnd w:id="2"/>
            <w:bookmarkEnd w:id="3"/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020" w:type="dxa"/>
            <w:gridSpan w:val="2"/>
            <w:tcBorders>
              <w:top w:val="thinThickSmallGap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6C1489">
            <w:pPr>
              <w:keepNext/>
              <w:numPr>
                <w:ilvl w:val="0"/>
                <w:numId w:val="2"/>
              </w:numPr>
              <w:spacing w:before="120" w:after="0" w:line="240" w:lineRule="auto"/>
              <w:ind w:left="284" w:hanging="284"/>
              <w:outlineLvl w:val="0"/>
              <w:rPr>
                <w:rFonts w:eastAsia="Times New Roman"/>
                <w:szCs w:val="32"/>
                <w:shd w:val="clear" w:color="auto" w:fill="FFFFFF"/>
              </w:rPr>
            </w:pPr>
            <w:bookmarkStart w:id="4" w:name="_Toc360985984"/>
            <w:bookmarkStart w:id="5" w:name="_Toc360999311"/>
            <w:bookmarkStart w:id="6" w:name="_Toc361054002"/>
            <w:r w:rsidRPr="00EB479A">
              <w:rPr>
                <w:rFonts w:eastAsia="Times New Roman"/>
                <w:b/>
                <w:szCs w:val="32"/>
                <w:shd w:val="clear" w:color="auto" w:fill="FFFFFF"/>
              </w:rPr>
              <w:t>Tržní potenciál:</w:t>
            </w:r>
            <w:bookmarkEnd w:id="4"/>
            <w:bookmarkEnd w:id="5"/>
            <w:bookmarkEnd w:id="6"/>
          </w:p>
        </w:tc>
      </w:tr>
      <w:tr w:rsidR="006C1489" w:rsidRPr="00EB479A" w:rsidTr="00317A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195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auto"/>
            </w:tcBorders>
          </w:tcPr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512C8A" w:rsidRDefault="00512C8A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Pr="00EB479A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317A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06"/>
        </w:trPr>
        <w:tc>
          <w:tcPr>
            <w:tcW w:w="719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54"/>
        </w:trPr>
        <w:tc>
          <w:tcPr>
            <w:tcW w:w="9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6C1489">
            <w:pPr>
              <w:keepNext/>
              <w:numPr>
                <w:ilvl w:val="0"/>
                <w:numId w:val="2"/>
              </w:numPr>
              <w:spacing w:before="120" w:after="0" w:line="240" w:lineRule="auto"/>
              <w:ind w:left="284" w:hanging="284"/>
              <w:outlineLvl w:val="0"/>
              <w:rPr>
                <w:rFonts w:eastAsia="Times New Roman"/>
                <w:szCs w:val="32"/>
                <w:shd w:val="clear" w:color="auto" w:fill="FFFFFF"/>
              </w:rPr>
            </w:pPr>
            <w:bookmarkStart w:id="7" w:name="_Toc360985985"/>
            <w:bookmarkStart w:id="8" w:name="_Toc360999312"/>
            <w:bookmarkStart w:id="9" w:name="_Toc361054003"/>
            <w:r w:rsidRPr="00EB479A">
              <w:rPr>
                <w:rFonts w:eastAsia="Times New Roman"/>
                <w:b/>
                <w:szCs w:val="32"/>
                <w:shd w:val="clear" w:color="auto" w:fill="FFFFFF"/>
              </w:rPr>
              <w:t>Obchodní zralost:</w:t>
            </w:r>
            <w:bookmarkEnd w:id="7"/>
            <w:bookmarkEnd w:id="8"/>
            <w:bookmarkEnd w:id="9"/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19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Pr="00EB479A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512C8A" w:rsidRPr="00EB479A" w:rsidRDefault="00512C8A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7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</w:trPr>
        <w:tc>
          <w:tcPr>
            <w:tcW w:w="9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6C1489">
            <w:pPr>
              <w:keepNext/>
              <w:numPr>
                <w:ilvl w:val="0"/>
                <w:numId w:val="2"/>
              </w:numPr>
              <w:spacing w:before="120" w:after="0"/>
              <w:ind w:left="284" w:hanging="284"/>
              <w:outlineLvl w:val="0"/>
              <w:rPr>
                <w:rFonts w:eastAsia="Times New Roman"/>
                <w:b/>
                <w:szCs w:val="32"/>
                <w:shd w:val="clear" w:color="auto" w:fill="FFFFFF"/>
              </w:rPr>
            </w:pPr>
            <w:bookmarkStart w:id="10" w:name="_Toc360985986"/>
            <w:bookmarkStart w:id="11" w:name="_Toc360999313"/>
            <w:bookmarkStart w:id="12" w:name="_Toc361054004"/>
            <w:r w:rsidRPr="00EB479A">
              <w:rPr>
                <w:rFonts w:eastAsia="Times New Roman"/>
                <w:b/>
                <w:szCs w:val="32"/>
                <w:shd w:val="clear" w:color="auto" w:fill="FFFFFF"/>
              </w:rPr>
              <w:t>Stupeň zralosti technologie:</w:t>
            </w:r>
            <w:bookmarkEnd w:id="10"/>
            <w:bookmarkEnd w:id="11"/>
            <w:bookmarkEnd w:id="12"/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19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512C8A" w:rsidRDefault="00512C8A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Pr="00EB479A" w:rsidRDefault="002651D1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06"/>
        </w:trPr>
        <w:tc>
          <w:tcPr>
            <w:tcW w:w="7195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46"/>
        </w:trPr>
        <w:tc>
          <w:tcPr>
            <w:tcW w:w="9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6C1489">
            <w:pPr>
              <w:keepNext/>
              <w:numPr>
                <w:ilvl w:val="0"/>
                <w:numId w:val="2"/>
              </w:numPr>
              <w:spacing w:before="120" w:after="0"/>
              <w:ind w:left="284" w:hanging="284"/>
              <w:outlineLvl w:val="0"/>
              <w:rPr>
                <w:rFonts w:eastAsia="Times New Roman"/>
                <w:b/>
                <w:szCs w:val="32"/>
                <w:shd w:val="clear" w:color="auto" w:fill="FFFFFF"/>
              </w:rPr>
            </w:pPr>
            <w:bookmarkStart w:id="13" w:name="_Toc360985987"/>
            <w:bookmarkStart w:id="14" w:name="_Toc360999314"/>
            <w:bookmarkStart w:id="15" w:name="_Toc361054005"/>
            <w:r w:rsidRPr="00EB479A">
              <w:rPr>
                <w:rFonts w:eastAsia="Times New Roman"/>
                <w:b/>
                <w:szCs w:val="32"/>
                <w:shd w:val="clear" w:color="auto" w:fill="FFFFFF"/>
              </w:rPr>
              <w:lastRenderedPageBreak/>
              <w:t>Průmyslové vlastnictví a jeho ochrana:</w:t>
            </w:r>
            <w:bookmarkEnd w:id="13"/>
            <w:bookmarkEnd w:id="14"/>
            <w:bookmarkEnd w:id="15"/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19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Pr="00EB479A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690"/>
        </w:trPr>
        <w:tc>
          <w:tcPr>
            <w:tcW w:w="719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04"/>
        </w:trPr>
        <w:tc>
          <w:tcPr>
            <w:tcW w:w="9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6C1489">
            <w:pPr>
              <w:keepNext/>
              <w:numPr>
                <w:ilvl w:val="0"/>
                <w:numId w:val="2"/>
              </w:numPr>
              <w:spacing w:before="120" w:after="0"/>
              <w:ind w:left="284" w:hanging="284"/>
              <w:outlineLvl w:val="0"/>
              <w:rPr>
                <w:rFonts w:eastAsia="Times New Roman"/>
                <w:b/>
                <w:szCs w:val="32"/>
                <w:shd w:val="clear" w:color="auto" w:fill="FFFFFF"/>
              </w:rPr>
            </w:pPr>
            <w:bookmarkStart w:id="16" w:name="_Toc360985988"/>
            <w:bookmarkStart w:id="17" w:name="_Toc360999315"/>
            <w:bookmarkStart w:id="18" w:name="_Toc361054006"/>
            <w:r w:rsidRPr="00EB479A">
              <w:rPr>
                <w:rFonts w:eastAsia="Times New Roman"/>
                <w:b/>
                <w:szCs w:val="32"/>
                <w:shd w:val="clear" w:color="auto" w:fill="FFFFFF"/>
              </w:rPr>
              <w:t>Sociální dopady:</w:t>
            </w:r>
            <w:bookmarkEnd w:id="16"/>
            <w:bookmarkEnd w:id="17"/>
            <w:bookmarkEnd w:id="18"/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19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Pr="00EB479A" w:rsidRDefault="002651D1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690"/>
        </w:trPr>
        <w:tc>
          <w:tcPr>
            <w:tcW w:w="719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77"/>
        </w:trPr>
        <w:tc>
          <w:tcPr>
            <w:tcW w:w="9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6C1489">
            <w:pPr>
              <w:keepNext/>
              <w:numPr>
                <w:ilvl w:val="0"/>
                <w:numId w:val="2"/>
              </w:numPr>
              <w:spacing w:before="120" w:after="0"/>
              <w:ind w:left="284" w:hanging="284"/>
              <w:outlineLvl w:val="0"/>
              <w:rPr>
                <w:rFonts w:eastAsia="Times New Roman"/>
                <w:b/>
                <w:szCs w:val="32"/>
                <w:shd w:val="clear" w:color="auto" w:fill="FFFFFF"/>
              </w:rPr>
            </w:pPr>
            <w:bookmarkStart w:id="19" w:name="_Toc360985989"/>
            <w:bookmarkStart w:id="20" w:name="_Toc360999316"/>
            <w:bookmarkStart w:id="21" w:name="_Toc361054007"/>
            <w:r w:rsidRPr="00EB479A">
              <w:rPr>
                <w:rFonts w:eastAsia="Times New Roman"/>
                <w:b/>
                <w:szCs w:val="32"/>
                <w:shd w:val="clear" w:color="auto" w:fill="FFFFFF"/>
              </w:rPr>
              <w:t>Potenciál k licencování:</w:t>
            </w:r>
            <w:bookmarkEnd w:id="19"/>
            <w:bookmarkEnd w:id="20"/>
            <w:bookmarkEnd w:id="21"/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19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  <w:p w:rsidR="002651D1" w:rsidRP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06"/>
        </w:trPr>
        <w:tc>
          <w:tcPr>
            <w:tcW w:w="719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1489" w:rsidRPr="00EB479A" w:rsidRDefault="006C1489" w:rsidP="006C1489">
            <w:pPr>
              <w:keepNext/>
              <w:numPr>
                <w:ilvl w:val="0"/>
                <w:numId w:val="2"/>
              </w:numPr>
              <w:spacing w:before="240" w:after="60"/>
              <w:ind w:left="284" w:hanging="284"/>
              <w:outlineLvl w:val="0"/>
              <w:rPr>
                <w:rFonts w:eastAsia="Times New Roman"/>
                <w:b/>
                <w:szCs w:val="32"/>
                <w:shd w:val="clear" w:color="auto" w:fill="FFFFFF"/>
              </w:rPr>
            </w:pPr>
            <w:bookmarkStart w:id="22" w:name="_Toc360985990"/>
            <w:bookmarkStart w:id="23" w:name="_Toc360999317"/>
            <w:bookmarkStart w:id="24" w:name="_Toc361054008"/>
            <w:r w:rsidRPr="00EB479A">
              <w:rPr>
                <w:rFonts w:eastAsia="Times New Roman"/>
                <w:b/>
                <w:szCs w:val="32"/>
                <w:shd w:val="clear" w:color="auto" w:fill="FFFFFF"/>
              </w:rPr>
              <w:t>Komerční partner pro společný výzkum:</w:t>
            </w:r>
            <w:bookmarkEnd w:id="22"/>
            <w:bookmarkEnd w:id="23"/>
            <w:bookmarkEnd w:id="24"/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23"/>
        </w:trPr>
        <w:tc>
          <w:tcPr>
            <w:tcW w:w="7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Pr="00EB479A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27"/>
        </w:trPr>
        <w:tc>
          <w:tcPr>
            <w:tcW w:w="7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C1489" w:rsidRPr="00EB479A" w:rsidRDefault="006C1489" w:rsidP="00573259">
            <w:pP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35"/>
        </w:trPr>
        <w:tc>
          <w:tcPr>
            <w:tcW w:w="7195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EB479A">
              <w:rPr>
                <w:rFonts w:eastAsia="Times New Roman"/>
                <w:b/>
                <w:sz w:val="28"/>
                <w:szCs w:val="28"/>
              </w:rPr>
              <w:t>CELKOVÉ HODNOCENÍ</w:t>
            </w:r>
          </w:p>
          <w:p w:rsidR="006C1489" w:rsidRPr="00EB479A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hd w:val="clear" w:color="auto" w:fill="FFFFFF"/>
              </w:rPr>
            </w:pPr>
            <w:r w:rsidRPr="00EB479A">
              <w:rPr>
                <w:rFonts w:eastAsia="Times New Roman"/>
                <w:color w:val="222222"/>
                <w:shd w:val="clear" w:color="auto" w:fill="FFFFFF"/>
              </w:rPr>
              <w:t>Komentář:</w:t>
            </w:r>
          </w:p>
          <w:p w:rsidR="006C1489" w:rsidRDefault="006C1489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2651D1" w:rsidRPr="00EB479A" w:rsidRDefault="002651D1" w:rsidP="00573259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120" w:after="120" w:line="240" w:lineRule="auto"/>
              <w:rPr>
                <w:rFonts w:eastAsia="Times New Roman"/>
                <w:b/>
                <w:szCs w:val="32"/>
              </w:rPr>
            </w:pPr>
            <w:r w:rsidRPr="00EB479A">
              <w:rPr>
                <w:rFonts w:eastAsia="Times New Roman"/>
                <w:b/>
                <w:color w:val="222222"/>
                <w:shd w:val="clear" w:color="auto" w:fill="FFFFFF"/>
              </w:rPr>
              <w:t>Počet bodů:</w:t>
            </w:r>
          </w:p>
        </w:tc>
      </w:tr>
      <w:tr w:rsidR="006C1489" w:rsidRPr="00EB479A" w:rsidTr="001E51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185"/>
        </w:trPr>
        <w:tc>
          <w:tcPr>
            <w:tcW w:w="719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C1489" w:rsidRPr="00EB479A" w:rsidRDefault="006C1489" w:rsidP="00573259">
            <w:pPr>
              <w:spacing w:before="120" w:after="120" w:line="240" w:lineRule="auto"/>
              <w:rPr>
                <w:rFonts w:eastAsia="Times New Roman"/>
                <w:szCs w:val="32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1489" w:rsidRPr="00EB479A" w:rsidRDefault="006C1489" w:rsidP="00573259">
            <w:pPr>
              <w:spacing w:before="120" w:after="120" w:line="240" w:lineRule="auto"/>
              <w:rPr>
                <w:rFonts w:eastAsia="Times New Roman"/>
                <w:szCs w:val="32"/>
              </w:rPr>
            </w:pPr>
          </w:p>
        </w:tc>
      </w:tr>
    </w:tbl>
    <w:p w:rsidR="00FE3094" w:rsidRDefault="00FE3094" w:rsidP="006C1489">
      <w:pPr>
        <w:rPr>
          <w:sz w:val="16"/>
          <w:szCs w:val="16"/>
        </w:rPr>
      </w:pPr>
    </w:p>
    <w:p w:rsidR="001E517A" w:rsidRDefault="001E517A" w:rsidP="006C1489">
      <w:pPr>
        <w:spacing w:before="120" w:after="120" w:line="240" w:lineRule="auto"/>
        <w:rPr>
          <w:rFonts w:eastAsia="Times New Roman" w:cs="Times New Roman"/>
          <w:b/>
        </w:rPr>
      </w:pPr>
    </w:p>
    <w:p w:rsidR="001E517A" w:rsidRDefault="001E517A" w:rsidP="006C1489">
      <w:pPr>
        <w:spacing w:before="120" w:after="120" w:line="240" w:lineRule="auto"/>
        <w:rPr>
          <w:rFonts w:eastAsia="Times New Roman" w:cs="Times New Roman"/>
          <w:b/>
        </w:rPr>
      </w:pPr>
    </w:p>
    <w:p w:rsidR="006C1489" w:rsidRPr="007D34CF" w:rsidRDefault="006C1489" w:rsidP="006C1489">
      <w:pPr>
        <w:spacing w:before="120" w:after="120" w:line="240" w:lineRule="auto"/>
        <w:rPr>
          <w:rFonts w:eastAsia="Times New Roman" w:cs="Times New Roman"/>
          <w:b/>
        </w:rPr>
      </w:pPr>
      <w:r w:rsidRPr="007D34CF">
        <w:rPr>
          <w:rFonts w:eastAsia="Times New Roman" w:cs="Times New Roman"/>
          <w:b/>
        </w:rPr>
        <w:lastRenderedPageBreak/>
        <w:t>Poznámky k vyplňování formuláře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3"/>
        <w:gridCol w:w="3064"/>
        <w:gridCol w:w="2863"/>
      </w:tblGrid>
      <w:tr w:rsidR="006C1489" w:rsidRPr="002F64BC" w:rsidTr="00573259">
        <w:trPr>
          <w:jc w:val="center"/>
        </w:trPr>
        <w:tc>
          <w:tcPr>
            <w:tcW w:w="3043" w:type="dxa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  <w:b/>
              </w:rPr>
            </w:pPr>
            <w:r w:rsidRPr="002F64BC">
              <w:rPr>
                <w:rFonts w:eastAsia="Times New Roman" w:cs="Times New Roman"/>
                <w:b/>
              </w:rPr>
              <w:t>Pole tabulky</w:t>
            </w:r>
          </w:p>
        </w:tc>
        <w:tc>
          <w:tcPr>
            <w:tcW w:w="5927" w:type="dxa"/>
            <w:gridSpan w:val="2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  <w:b/>
              </w:rPr>
            </w:pPr>
            <w:r w:rsidRPr="002F64BC">
              <w:rPr>
                <w:rFonts w:eastAsia="Times New Roman" w:cs="Times New Roman"/>
                <w:b/>
              </w:rPr>
              <w:t>Poznámka</w:t>
            </w:r>
          </w:p>
        </w:tc>
      </w:tr>
      <w:tr w:rsidR="006C1489" w:rsidRPr="002F64BC" w:rsidTr="00573259">
        <w:trPr>
          <w:jc w:val="center"/>
        </w:trPr>
        <w:tc>
          <w:tcPr>
            <w:tcW w:w="3043" w:type="dxa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Tržní potenciál</w:t>
            </w:r>
          </w:p>
        </w:tc>
        <w:tc>
          <w:tcPr>
            <w:tcW w:w="5927" w:type="dxa"/>
            <w:gridSpan w:val="2"/>
          </w:tcPr>
          <w:p w:rsidR="006C1489" w:rsidRPr="006B35B8" w:rsidRDefault="006C1489" w:rsidP="00573259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6B35B8">
              <w:rPr>
                <w:sz w:val="20"/>
                <w:szCs w:val="20"/>
              </w:rPr>
              <w:t>Odhadněte velikosti potenciálního trhu a dopad uvedeného řešení na tento trh.</w:t>
            </w:r>
          </w:p>
        </w:tc>
      </w:tr>
      <w:tr w:rsidR="006C1489" w:rsidRPr="002F64BC" w:rsidTr="00573259">
        <w:trPr>
          <w:jc w:val="center"/>
        </w:trPr>
        <w:tc>
          <w:tcPr>
            <w:tcW w:w="3043" w:type="dxa"/>
          </w:tcPr>
          <w:p w:rsidR="006C1489" w:rsidRDefault="006C1489" w:rsidP="00573259">
            <w:pPr>
              <w:spacing w:before="60" w:after="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Obchodní zralost</w:t>
            </w:r>
          </w:p>
          <w:p w:rsidR="006C1489" w:rsidRDefault="006C1489" w:rsidP="00573259">
            <w:pPr>
              <w:spacing w:after="0" w:line="240" w:lineRule="auto"/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>(´</w:t>
            </w:r>
            <w:proofErr w:type="spellStart"/>
            <w:r w:rsidRPr="00EE7E6B">
              <w:rPr>
                <w:i/>
                <w:szCs w:val="32"/>
                <w:shd w:val="clear" w:color="auto" w:fill="FFFFFF"/>
              </w:rPr>
              <w:t>time</w:t>
            </w:r>
            <w:proofErr w:type="spellEnd"/>
            <w:r w:rsidRPr="00EE7E6B">
              <w:rPr>
                <w:i/>
                <w:szCs w:val="32"/>
                <w:shd w:val="clear" w:color="auto" w:fill="FFFFFF"/>
              </w:rPr>
              <w:t xml:space="preserve"> to market</w:t>
            </w:r>
            <w:r>
              <w:rPr>
                <w:szCs w:val="32"/>
                <w:shd w:val="clear" w:color="auto" w:fill="FFFFFF"/>
              </w:rPr>
              <w:t>´ )</w:t>
            </w:r>
          </w:p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3064" w:type="dxa"/>
            <w:tcBorders>
              <w:right w:val="single" w:sz="2" w:space="0" w:color="auto"/>
            </w:tcBorders>
          </w:tcPr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>10b</w:t>
            </w:r>
            <w:r w:rsidRPr="006B35B8">
              <w:rPr>
                <w:sz w:val="20"/>
                <w:szCs w:val="20"/>
                <w:shd w:val="clear" w:color="auto" w:fill="FFFFFF"/>
              </w:rPr>
              <w:t>. : ≤ 6 měsíců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B35B8">
              <w:rPr>
                <w:b/>
                <w:sz w:val="20"/>
                <w:szCs w:val="20"/>
                <w:shd w:val="clear" w:color="auto" w:fill="FFFFFF"/>
              </w:rPr>
              <w:t>9b</w:t>
            </w:r>
            <w:r w:rsidRPr="006B35B8">
              <w:rPr>
                <w:sz w:val="20"/>
                <w:szCs w:val="20"/>
                <w:shd w:val="clear" w:color="auto" w:fill="FFFFFF"/>
              </w:rPr>
              <w:t>.: 6 měsíců-1 rok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 xml:space="preserve"> 8b</w:t>
            </w:r>
            <w:r w:rsidRPr="006B35B8">
              <w:rPr>
                <w:sz w:val="20"/>
                <w:szCs w:val="20"/>
                <w:shd w:val="clear" w:color="auto" w:fill="FFFFFF"/>
              </w:rPr>
              <w:t>.: 1 rok-2 roky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 xml:space="preserve"> 7b</w:t>
            </w:r>
            <w:r w:rsidRPr="006B35B8">
              <w:rPr>
                <w:sz w:val="20"/>
                <w:szCs w:val="20"/>
                <w:shd w:val="clear" w:color="auto" w:fill="FFFFFF"/>
              </w:rPr>
              <w:t>.: 2-3 roky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 xml:space="preserve"> 6b</w:t>
            </w:r>
            <w:r w:rsidRPr="006B35B8">
              <w:rPr>
                <w:sz w:val="20"/>
                <w:szCs w:val="20"/>
                <w:shd w:val="clear" w:color="auto" w:fill="FFFFFF"/>
              </w:rPr>
              <w:t>.: 3-4 roky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 xml:space="preserve"> 5b</w:t>
            </w:r>
            <w:r w:rsidRPr="006B35B8">
              <w:rPr>
                <w:sz w:val="20"/>
                <w:szCs w:val="20"/>
                <w:shd w:val="clear" w:color="auto" w:fill="FFFFFF"/>
              </w:rPr>
              <w:t>.: 4-5 let</w:t>
            </w:r>
          </w:p>
        </w:tc>
        <w:tc>
          <w:tcPr>
            <w:tcW w:w="2863" w:type="dxa"/>
            <w:tcBorders>
              <w:left w:val="single" w:sz="2" w:space="0" w:color="auto"/>
            </w:tcBorders>
          </w:tcPr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>4b.</w:t>
            </w:r>
            <w:r w:rsidRPr="006B35B8">
              <w:rPr>
                <w:sz w:val="20"/>
                <w:szCs w:val="20"/>
                <w:shd w:val="clear" w:color="auto" w:fill="FFFFFF"/>
              </w:rPr>
              <w:t>: 5-6 let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>3b</w:t>
            </w:r>
            <w:r w:rsidRPr="006B35B8">
              <w:rPr>
                <w:sz w:val="20"/>
                <w:szCs w:val="20"/>
                <w:shd w:val="clear" w:color="auto" w:fill="FFFFFF"/>
              </w:rPr>
              <w:t>.: 6-7 let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>2b</w:t>
            </w:r>
            <w:r w:rsidRPr="006B35B8">
              <w:rPr>
                <w:sz w:val="20"/>
                <w:szCs w:val="20"/>
                <w:shd w:val="clear" w:color="auto" w:fill="FFFFFF"/>
              </w:rPr>
              <w:t>.: 7-8 let</w:t>
            </w:r>
          </w:p>
          <w:p w:rsidR="006C1489" w:rsidRPr="006B35B8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>1b</w:t>
            </w:r>
            <w:r w:rsidRPr="006B35B8">
              <w:rPr>
                <w:sz w:val="20"/>
                <w:szCs w:val="20"/>
                <w:shd w:val="clear" w:color="auto" w:fill="FFFFFF"/>
              </w:rPr>
              <w:t>.: 8-9 let</w:t>
            </w:r>
          </w:p>
          <w:p w:rsidR="006C1489" w:rsidRPr="006B35B8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5B8">
              <w:rPr>
                <w:b/>
                <w:sz w:val="20"/>
                <w:szCs w:val="20"/>
                <w:shd w:val="clear" w:color="auto" w:fill="FFFFFF"/>
              </w:rPr>
              <w:t>0b</w:t>
            </w:r>
            <w:r w:rsidRPr="006B35B8">
              <w:rPr>
                <w:sz w:val="20"/>
                <w:szCs w:val="20"/>
                <w:shd w:val="clear" w:color="auto" w:fill="FFFFFF"/>
              </w:rPr>
              <w:t>.: ≥9 let</w:t>
            </w:r>
          </w:p>
        </w:tc>
      </w:tr>
      <w:tr w:rsidR="006C1489" w:rsidRPr="002F64BC" w:rsidTr="00573259">
        <w:trPr>
          <w:jc w:val="center"/>
        </w:trPr>
        <w:tc>
          <w:tcPr>
            <w:tcW w:w="3043" w:type="dxa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Stupeň zralosti technologie</w:t>
            </w:r>
          </w:p>
        </w:tc>
        <w:tc>
          <w:tcPr>
            <w:tcW w:w="3064" w:type="dxa"/>
            <w:tcBorders>
              <w:right w:val="single" w:sz="2" w:space="0" w:color="auto"/>
            </w:tcBorders>
          </w:tcPr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>10b</w:t>
            </w:r>
            <w:r w:rsidRPr="00AF480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AF4802">
              <w:rPr>
                <w:sz w:val="20"/>
                <w:szCs w:val="20"/>
              </w:rPr>
              <w:t>Konečný výrobek s ověřeným praktickým využitím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AF480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F4802">
              <w:rPr>
                <w:b/>
                <w:sz w:val="20"/>
                <w:szCs w:val="20"/>
                <w:shd w:val="clear" w:color="auto" w:fill="FFFFFF"/>
              </w:rPr>
              <w:t>9b</w:t>
            </w:r>
            <w:r w:rsidRPr="00AF480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AF4802">
              <w:rPr>
                <w:sz w:val="20"/>
                <w:szCs w:val="20"/>
              </w:rPr>
              <w:t>Konečný výrobek a kvantifikace jeho potenciálu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 xml:space="preserve"> 8b</w:t>
            </w:r>
            <w:r w:rsidRPr="00AF480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AF4802">
              <w:rPr>
                <w:sz w:val="20"/>
                <w:szCs w:val="20"/>
              </w:rPr>
              <w:t>Prototyp a jeho ověření v reálném prostředí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 xml:space="preserve"> 7b</w:t>
            </w:r>
            <w:r w:rsidRPr="00AF480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AF4802">
              <w:rPr>
                <w:sz w:val="20"/>
                <w:szCs w:val="20"/>
              </w:rPr>
              <w:t>Demonstrace systémového modelu nebo prototypu v relevantním prostředí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 xml:space="preserve"> 6b</w:t>
            </w:r>
            <w:r w:rsidRPr="00AF4802">
              <w:rPr>
                <w:sz w:val="20"/>
                <w:szCs w:val="20"/>
                <w:shd w:val="clear" w:color="auto" w:fill="FFFFFF"/>
              </w:rPr>
              <w:t>.</w:t>
            </w:r>
            <w:r w:rsidRPr="00AF4802">
              <w:rPr>
                <w:sz w:val="20"/>
                <w:szCs w:val="20"/>
              </w:rPr>
              <w:t>Validace jednotlivých komponent v relevantním prostředí</w:t>
            </w:r>
          </w:p>
        </w:tc>
        <w:tc>
          <w:tcPr>
            <w:tcW w:w="2863" w:type="dxa"/>
            <w:tcBorders>
              <w:left w:val="single" w:sz="2" w:space="0" w:color="auto"/>
            </w:tcBorders>
          </w:tcPr>
          <w:p w:rsidR="006C1489" w:rsidRDefault="006C1489" w:rsidP="00573259">
            <w:pPr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>5b</w:t>
            </w:r>
            <w:r w:rsidRPr="00AF4802">
              <w:rPr>
                <w:sz w:val="20"/>
                <w:szCs w:val="20"/>
                <w:shd w:val="clear" w:color="auto" w:fill="FFFFFF"/>
              </w:rPr>
              <w:t>.</w:t>
            </w:r>
            <w:r w:rsidRPr="00AF4802">
              <w:rPr>
                <w:sz w:val="20"/>
                <w:szCs w:val="20"/>
              </w:rPr>
              <w:t>Validace jednotlivých komponent v laboratorním prostředí</w:t>
            </w:r>
            <w:r w:rsidRPr="00AF480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>4b.</w:t>
            </w:r>
            <w:r w:rsidRPr="00AF480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F4802">
              <w:rPr>
                <w:sz w:val="20"/>
                <w:szCs w:val="20"/>
              </w:rPr>
              <w:t>Analytické a experimentální potvrzení konceptu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>3b</w:t>
            </w:r>
            <w:r w:rsidRPr="00AF4802">
              <w:rPr>
                <w:sz w:val="20"/>
                <w:szCs w:val="20"/>
                <w:shd w:val="clear" w:color="auto" w:fill="FFFFFF"/>
              </w:rPr>
              <w:t>.</w:t>
            </w:r>
            <w:r w:rsidRPr="00AF480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ormulován technologický koncept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>2b</w:t>
            </w:r>
            <w:r w:rsidRPr="00AF480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AF4802">
              <w:rPr>
                <w:sz w:val="20"/>
                <w:szCs w:val="20"/>
              </w:rPr>
              <w:t>Známy a popsány jsou základní principy</w:t>
            </w:r>
          </w:p>
          <w:p w:rsidR="006C1489" w:rsidRPr="00AF4802" w:rsidRDefault="006C1489" w:rsidP="00573259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>1b</w:t>
            </w:r>
            <w:r w:rsidRPr="00AF4802">
              <w:rPr>
                <w:sz w:val="20"/>
                <w:szCs w:val="20"/>
                <w:shd w:val="clear" w:color="auto" w:fill="FFFFFF"/>
              </w:rPr>
              <w:t>.Probíhá základní výzkum</w:t>
            </w:r>
          </w:p>
          <w:p w:rsidR="006C1489" w:rsidRPr="00AF4802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4802">
              <w:rPr>
                <w:b/>
                <w:sz w:val="20"/>
                <w:szCs w:val="20"/>
                <w:shd w:val="clear" w:color="auto" w:fill="FFFFFF"/>
              </w:rPr>
              <w:t>0b</w:t>
            </w:r>
            <w:r w:rsidRPr="00AF4802">
              <w:rPr>
                <w:sz w:val="20"/>
                <w:szCs w:val="20"/>
                <w:shd w:val="clear" w:color="auto" w:fill="FFFFFF"/>
              </w:rPr>
              <w:t>.: Stádium nápadu, myšlenky</w:t>
            </w:r>
          </w:p>
        </w:tc>
      </w:tr>
      <w:tr w:rsidR="006C1489" w:rsidRPr="002F64BC" w:rsidTr="00573259">
        <w:trPr>
          <w:jc w:val="center"/>
        </w:trPr>
        <w:tc>
          <w:tcPr>
            <w:tcW w:w="3043" w:type="dxa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Průmyslové vlastnictví a jeho ochrana</w:t>
            </w:r>
          </w:p>
        </w:tc>
        <w:tc>
          <w:tcPr>
            <w:tcW w:w="5927" w:type="dxa"/>
            <w:gridSpan w:val="2"/>
          </w:tcPr>
          <w:p w:rsidR="006C1489" w:rsidRPr="00D80999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80999">
              <w:rPr>
                <w:rFonts w:eastAsia="Times New Roman" w:cs="Times New Roman"/>
                <w:sz w:val="20"/>
                <w:szCs w:val="20"/>
              </w:rPr>
              <w:t>Počet bodů sestupně podle:</w:t>
            </w:r>
          </w:p>
          <w:p w:rsidR="006C1489" w:rsidRPr="00D80999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80999">
              <w:rPr>
                <w:rFonts w:eastAsia="Times New Roman" w:cs="Times New Roman"/>
                <w:sz w:val="20"/>
                <w:szCs w:val="20"/>
              </w:rPr>
              <w:t>1)Ochrana patentem (ČR, Evropský patent…), užitným vzorem (zohledněte rozdíl)</w:t>
            </w:r>
          </w:p>
          <w:p w:rsidR="006C1489" w:rsidRPr="00D80999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80999">
              <w:rPr>
                <w:rFonts w:eastAsia="Times New Roman" w:cs="Times New Roman"/>
                <w:sz w:val="20"/>
                <w:szCs w:val="20"/>
              </w:rPr>
              <w:t>2)Podána přihláška patentu popř. užitného vzoru, provedena rešerše na novost řešení</w:t>
            </w:r>
          </w:p>
          <w:p w:rsidR="006C1489" w:rsidRPr="00D80999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80999">
              <w:rPr>
                <w:rFonts w:eastAsia="Times New Roman" w:cs="Times New Roman"/>
                <w:sz w:val="20"/>
                <w:szCs w:val="20"/>
              </w:rPr>
              <w:t>3)Řešení pravděpodobně splňuje podmínky ochrany – novost, vynálezecká činnost, je nad rámcem pouhé odborné dovednosti, průmyslová využitelnost</w:t>
            </w:r>
          </w:p>
          <w:p w:rsidR="006C1489" w:rsidRPr="00D80999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80999">
              <w:rPr>
                <w:rFonts w:eastAsia="Times New Roman" w:cs="Times New Roman"/>
                <w:sz w:val="20"/>
                <w:szCs w:val="20"/>
              </w:rPr>
              <w:t>4) V současné době nelze posoudit</w:t>
            </w:r>
          </w:p>
          <w:p w:rsidR="006C1489" w:rsidRPr="00D80999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80999">
              <w:rPr>
                <w:rFonts w:eastAsia="Times New Roman" w:cs="Times New Roman"/>
                <w:sz w:val="20"/>
                <w:szCs w:val="20"/>
              </w:rPr>
              <w:t xml:space="preserve">5) Řešení nesplňuje podmínky pro </w:t>
            </w:r>
            <w:proofErr w:type="spellStart"/>
            <w:r w:rsidRPr="00D80999">
              <w:rPr>
                <w:rFonts w:eastAsia="Times New Roman" w:cs="Times New Roman"/>
                <w:sz w:val="20"/>
                <w:szCs w:val="20"/>
              </w:rPr>
              <w:t>pr</w:t>
            </w:r>
            <w:proofErr w:type="spellEnd"/>
            <w:r w:rsidRPr="00D80999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80999">
              <w:rPr>
                <w:rFonts w:eastAsia="Times New Roman" w:cs="Times New Roman"/>
                <w:sz w:val="20"/>
                <w:szCs w:val="20"/>
              </w:rPr>
              <w:t>ochranu</w:t>
            </w:r>
            <w:proofErr w:type="gramEnd"/>
          </w:p>
        </w:tc>
      </w:tr>
      <w:tr w:rsidR="006C1489" w:rsidRPr="002F64BC" w:rsidTr="00573259">
        <w:trPr>
          <w:jc w:val="center"/>
        </w:trPr>
        <w:tc>
          <w:tcPr>
            <w:tcW w:w="3043" w:type="dxa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Sociální dopady</w:t>
            </w:r>
          </w:p>
        </w:tc>
        <w:tc>
          <w:tcPr>
            <w:tcW w:w="5927" w:type="dxa"/>
            <w:gridSpan w:val="2"/>
          </w:tcPr>
          <w:p w:rsidR="006C1489" w:rsidRPr="00A87CB0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87CB0">
              <w:rPr>
                <w:rFonts w:eastAsia="Times New Roman" w:cs="Times New Roman"/>
                <w:sz w:val="20"/>
                <w:szCs w:val="20"/>
              </w:rPr>
              <w:t>Identifikujte oblasti sociálních dopadů nového řešení (zdravotní, ekologické, ekonomické…….), jejich velikost</w:t>
            </w:r>
            <w:r>
              <w:rPr>
                <w:rFonts w:eastAsia="Times New Roman" w:cs="Times New Roman"/>
                <w:sz w:val="20"/>
                <w:szCs w:val="20"/>
              </w:rPr>
              <w:t>, přínosy</w:t>
            </w:r>
          </w:p>
        </w:tc>
      </w:tr>
      <w:tr w:rsidR="006C1489" w:rsidRPr="002F64BC" w:rsidTr="00573259">
        <w:trPr>
          <w:jc w:val="center"/>
        </w:trPr>
        <w:tc>
          <w:tcPr>
            <w:tcW w:w="3043" w:type="dxa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Potenciál k licencování</w:t>
            </w:r>
          </w:p>
        </w:tc>
        <w:tc>
          <w:tcPr>
            <w:tcW w:w="5927" w:type="dxa"/>
            <w:gridSpan w:val="2"/>
          </w:tcPr>
          <w:p w:rsidR="006C1489" w:rsidRPr="00096C48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6C48">
              <w:rPr>
                <w:rFonts w:eastAsia="Times New Roman" w:cs="Times New Roman"/>
                <w:sz w:val="20"/>
                <w:szCs w:val="20"/>
              </w:rPr>
              <w:t>Posuďte možnost uvést řešení na trh prostřednictvím licence</w:t>
            </w:r>
          </w:p>
          <w:p w:rsidR="006C1489" w:rsidRPr="002F64BC" w:rsidRDefault="006C1489" w:rsidP="00573259">
            <w:pPr>
              <w:spacing w:after="0" w:line="240" w:lineRule="auto"/>
              <w:rPr>
                <w:rFonts w:eastAsia="Times New Roman" w:cs="Times New Roman"/>
              </w:rPr>
            </w:pPr>
            <w:r w:rsidRPr="00096C48">
              <w:rPr>
                <w:rFonts w:eastAsia="Times New Roman" w:cs="Times New Roman"/>
                <w:sz w:val="20"/>
                <w:szCs w:val="20"/>
              </w:rPr>
              <w:t>(probíhají licenční jednání, je podepsána opční smlouva, existuje potenciální zájemce, řešení je/není vhodné k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096C48">
              <w:rPr>
                <w:rFonts w:eastAsia="Times New Roman" w:cs="Times New Roman"/>
                <w:sz w:val="20"/>
                <w:szCs w:val="20"/>
              </w:rPr>
              <w:t>licencování</w:t>
            </w:r>
            <w:r>
              <w:rPr>
                <w:rFonts w:eastAsia="Times New Roman" w:cs="Times New Roman"/>
                <w:sz w:val="20"/>
                <w:szCs w:val="20"/>
              </w:rPr>
              <w:t>, analýza a průzkum trhu/výsledek</w:t>
            </w:r>
            <w:r w:rsidRPr="00096C48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6C1489" w:rsidRPr="002F64BC" w:rsidTr="00573259">
        <w:trPr>
          <w:trHeight w:val="807"/>
          <w:jc w:val="center"/>
        </w:trPr>
        <w:tc>
          <w:tcPr>
            <w:tcW w:w="3043" w:type="dxa"/>
          </w:tcPr>
          <w:p w:rsidR="006C1489" w:rsidRPr="002F64BC" w:rsidRDefault="006C1489" w:rsidP="00573259">
            <w:pPr>
              <w:spacing w:before="60" w:after="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Komerční partner pro společný výzkum</w:t>
            </w:r>
          </w:p>
        </w:tc>
        <w:tc>
          <w:tcPr>
            <w:tcW w:w="5927" w:type="dxa"/>
            <w:gridSpan w:val="2"/>
          </w:tcPr>
          <w:p w:rsidR="006C1489" w:rsidRPr="00A87CB0" w:rsidRDefault="006C1489" w:rsidP="005732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87CB0">
              <w:rPr>
                <w:rFonts w:eastAsia="Times New Roman" w:cs="Times New Roman"/>
                <w:sz w:val="20"/>
                <w:szCs w:val="20"/>
              </w:rPr>
              <w:t>Odhadněte pravděpodobnost nalezení vhodného komerčního partnera pro další společný výzkum (probíhají jednání, je podepsána smlouva o spolupráci, existuje potenciální zájemce, řešení je/není vhodné pro společný výzkum, analýza a průzkum trhu/výsledek</w:t>
            </w:r>
            <w:r>
              <w:rPr>
                <w:rFonts w:eastAsia="Times New Roman" w:cs="Times New Roman"/>
                <w:sz w:val="20"/>
                <w:szCs w:val="20"/>
              </w:rPr>
              <w:t>, finanční přínos partnera)</w:t>
            </w:r>
          </w:p>
        </w:tc>
      </w:tr>
    </w:tbl>
    <w:p w:rsidR="006C1489" w:rsidRPr="006C1489" w:rsidRDefault="006C1489" w:rsidP="006C1489">
      <w:pPr>
        <w:rPr>
          <w:sz w:val="16"/>
          <w:szCs w:val="16"/>
        </w:rPr>
      </w:pPr>
    </w:p>
    <w:sectPr w:rsidR="006C1489" w:rsidRPr="006C1489" w:rsidSect="00A77124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08" w:rsidRDefault="00E03208" w:rsidP="00A77124">
      <w:pPr>
        <w:spacing w:after="0" w:line="240" w:lineRule="auto"/>
      </w:pPr>
      <w:r>
        <w:separator/>
      </w:r>
    </w:p>
  </w:endnote>
  <w:endnote w:type="continuationSeparator" w:id="0">
    <w:p w:rsidR="00E03208" w:rsidRDefault="00E03208" w:rsidP="00A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7907"/>
      <w:docPartObj>
        <w:docPartGallery w:val="Page Numbers (Bottom of Page)"/>
        <w:docPartUnique/>
      </w:docPartObj>
    </w:sdtPr>
    <w:sdtContent>
      <w:p w:rsidR="007306CE" w:rsidRDefault="007306CE">
        <w:pPr>
          <w:pStyle w:val="Zpat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77124" w:rsidRDefault="00A771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08" w:rsidRDefault="00E03208" w:rsidP="00A77124">
      <w:pPr>
        <w:spacing w:after="0" w:line="240" w:lineRule="auto"/>
      </w:pPr>
      <w:r>
        <w:separator/>
      </w:r>
    </w:p>
  </w:footnote>
  <w:footnote w:type="continuationSeparator" w:id="0">
    <w:p w:rsidR="00E03208" w:rsidRDefault="00E03208" w:rsidP="00A7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4" w:rsidRDefault="00A77124">
    <w:pPr>
      <w:pStyle w:val="Zhlav"/>
    </w:pPr>
    <w:r>
      <w:rPr>
        <w:noProof/>
        <w:lang w:eastAsia="cs-CZ"/>
      </w:rPr>
      <w:drawing>
        <wp:inline distT="0" distB="0" distL="0" distR="0">
          <wp:extent cx="2765425" cy="490220"/>
          <wp:effectExtent l="0" t="0" r="0" b="5080"/>
          <wp:docPr id="2" name="Obrázek 2" descr="jctt+ju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tt+ju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3094"/>
    <w:rsid w:val="000232C1"/>
    <w:rsid w:val="00023657"/>
    <w:rsid w:val="00031474"/>
    <w:rsid w:val="000B52A2"/>
    <w:rsid w:val="000B60C7"/>
    <w:rsid w:val="0013746C"/>
    <w:rsid w:val="001A1C1C"/>
    <w:rsid w:val="001E517A"/>
    <w:rsid w:val="00211B02"/>
    <w:rsid w:val="002651D1"/>
    <w:rsid w:val="002E436C"/>
    <w:rsid w:val="00317AB4"/>
    <w:rsid w:val="00321EF4"/>
    <w:rsid w:val="00432EC0"/>
    <w:rsid w:val="00491838"/>
    <w:rsid w:val="00491ED5"/>
    <w:rsid w:val="004D1043"/>
    <w:rsid w:val="00512C8A"/>
    <w:rsid w:val="005150FE"/>
    <w:rsid w:val="005A4A8A"/>
    <w:rsid w:val="00615DCC"/>
    <w:rsid w:val="00690F3F"/>
    <w:rsid w:val="00692A2A"/>
    <w:rsid w:val="006C1489"/>
    <w:rsid w:val="006E31F5"/>
    <w:rsid w:val="00723C17"/>
    <w:rsid w:val="007306CE"/>
    <w:rsid w:val="00802EEF"/>
    <w:rsid w:val="00970B9D"/>
    <w:rsid w:val="00A71152"/>
    <w:rsid w:val="00A77124"/>
    <w:rsid w:val="00AE350D"/>
    <w:rsid w:val="00B14EAE"/>
    <w:rsid w:val="00DA18D4"/>
    <w:rsid w:val="00DB2774"/>
    <w:rsid w:val="00E0168B"/>
    <w:rsid w:val="00E03208"/>
    <w:rsid w:val="00E05370"/>
    <w:rsid w:val="00F34E15"/>
    <w:rsid w:val="00FA6BDA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94"/>
  </w:style>
  <w:style w:type="paragraph" w:styleId="Nadpis1">
    <w:name w:val="heading 1"/>
    <w:basedOn w:val="Normln"/>
    <w:next w:val="Normln"/>
    <w:link w:val="Nadpis1Char"/>
    <w:uiPriority w:val="9"/>
    <w:qFormat/>
    <w:rsid w:val="00491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1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91ED5"/>
    <w:pPr>
      <w:keepLines w:val="0"/>
      <w:numPr>
        <w:ilvl w:val="2"/>
        <w:numId w:val="1"/>
      </w:numPr>
      <w:spacing w:before="240" w:after="60"/>
      <w:jc w:val="both"/>
      <w:outlineLvl w:val="2"/>
    </w:pPr>
    <w:rPr>
      <w:rFonts w:ascii="Calibri" w:eastAsia="Times New Roman" w:hAnsi="Calibri" w:cs="Arial"/>
      <w:b w:val="0"/>
      <w:bCs w:val="0"/>
      <w:iCs/>
      <w:color w:val="auto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E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124"/>
  </w:style>
  <w:style w:type="paragraph" w:styleId="Zpat">
    <w:name w:val="footer"/>
    <w:basedOn w:val="Normln"/>
    <w:link w:val="ZpatChar"/>
    <w:uiPriority w:val="99"/>
    <w:unhideWhenUsed/>
    <w:rsid w:val="00A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124"/>
  </w:style>
  <w:style w:type="paragraph" w:styleId="Textbubliny">
    <w:name w:val="Balloon Text"/>
    <w:basedOn w:val="Normln"/>
    <w:link w:val="TextbublinyChar"/>
    <w:uiPriority w:val="99"/>
    <w:semiHidden/>
    <w:unhideWhenUsed/>
    <w:rsid w:val="00A7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2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491ED5"/>
    <w:rPr>
      <w:rFonts w:ascii="Calibri" w:eastAsia="Times New Roman" w:hAnsi="Calibri" w:cs="Arial"/>
      <w:iCs/>
      <w:szCs w:val="26"/>
      <w:lang w:eastAsia="cs-CZ"/>
    </w:rPr>
  </w:style>
  <w:style w:type="paragraph" w:customStyle="1" w:styleId="Styl3">
    <w:name w:val="Styl3"/>
    <w:basedOn w:val="Nadpis1"/>
    <w:link w:val="Styl3Char"/>
    <w:qFormat/>
    <w:rsid w:val="00491ED5"/>
    <w:pPr>
      <w:keepLines w:val="0"/>
      <w:numPr>
        <w:numId w:val="1"/>
      </w:numPr>
      <w:tabs>
        <w:tab w:val="clear" w:pos="1844"/>
      </w:tabs>
      <w:spacing w:before="240" w:after="60"/>
      <w:ind w:left="284" w:hanging="284"/>
      <w:jc w:val="both"/>
    </w:pPr>
    <w:rPr>
      <w:rFonts w:ascii="Calibri" w:eastAsia="Times New Roman" w:hAnsi="Calibri" w:cs="Arial"/>
      <w:bCs w:val="0"/>
      <w:color w:val="auto"/>
      <w:sz w:val="22"/>
      <w:szCs w:val="32"/>
      <w:shd w:val="clear" w:color="auto" w:fill="FFFFFF"/>
      <w:lang w:eastAsia="cs-CZ"/>
    </w:rPr>
  </w:style>
  <w:style w:type="character" w:customStyle="1" w:styleId="Styl3Char">
    <w:name w:val="Styl3 Char"/>
    <w:link w:val="Styl3"/>
    <w:rsid w:val="00491ED5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91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94"/>
  </w:style>
  <w:style w:type="paragraph" w:styleId="Nadpis1">
    <w:name w:val="heading 1"/>
    <w:basedOn w:val="Normln"/>
    <w:next w:val="Normln"/>
    <w:link w:val="Nadpis1Char"/>
    <w:uiPriority w:val="9"/>
    <w:qFormat/>
    <w:rsid w:val="00491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1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91ED5"/>
    <w:pPr>
      <w:keepLines w:val="0"/>
      <w:numPr>
        <w:ilvl w:val="2"/>
        <w:numId w:val="1"/>
      </w:numPr>
      <w:spacing w:before="240" w:after="60"/>
      <w:jc w:val="both"/>
      <w:outlineLvl w:val="2"/>
    </w:pPr>
    <w:rPr>
      <w:rFonts w:ascii="Calibri" w:eastAsia="Times New Roman" w:hAnsi="Calibri" w:cs="Arial"/>
      <w:b w:val="0"/>
      <w:bCs w:val="0"/>
      <w:iCs/>
      <w:color w:val="auto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E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124"/>
  </w:style>
  <w:style w:type="paragraph" w:styleId="Zpat">
    <w:name w:val="footer"/>
    <w:basedOn w:val="Normln"/>
    <w:link w:val="ZpatChar"/>
    <w:uiPriority w:val="99"/>
    <w:unhideWhenUsed/>
    <w:rsid w:val="00A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124"/>
  </w:style>
  <w:style w:type="paragraph" w:styleId="Textbubliny">
    <w:name w:val="Balloon Text"/>
    <w:basedOn w:val="Normln"/>
    <w:link w:val="TextbublinyChar"/>
    <w:uiPriority w:val="99"/>
    <w:semiHidden/>
    <w:unhideWhenUsed/>
    <w:rsid w:val="00A7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2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491ED5"/>
    <w:rPr>
      <w:rFonts w:ascii="Calibri" w:eastAsia="Times New Roman" w:hAnsi="Calibri" w:cs="Arial"/>
      <w:iCs/>
      <w:szCs w:val="26"/>
      <w:lang w:eastAsia="cs-CZ"/>
    </w:rPr>
  </w:style>
  <w:style w:type="paragraph" w:customStyle="1" w:styleId="Styl3">
    <w:name w:val="Styl3"/>
    <w:basedOn w:val="Nadpis1"/>
    <w:link w:val="Styl3Char"/>
    <w:qFormat/>
    <w:rsid w:val="00491ED5"/>
    <w:pPr>
      <w:keepLines w:val="0"/>
      <w:numPr>
        <w:numId w:val="1"/>
      </w:numPr>
      <w:tabs>
        <w:tab w:val="clear" w:pos="1844"/>
      </w:tabs>
      <w:spacing w:before="240" w:after="60"/>
      <w:ind w:left="284" w:hanging="284"/>
      <w:jc w:val="both"/>
    </w:pPr>
    <w:rPr>
      <w:rFonts w:ascii="Calibri" w:eastAsia="Times New Roman" w:hAnsi="Calibri" w:cs="Arial"/>
      <w:bCs w:val="0"/>
      <w:color w:val="auto"/>
      <w:sz w:val="22"/>
      <w:szCs w:val="32"/>
      <w:shd w:val="clear" w:color="auto" w:fill="FFFFFF"/>
      <w:lang w:eastAsia="cs-CZ"/>
    </w:rPr>
  </w:style>
  <w:style w:type="character" w:customStyle="1" w:styleId="Styl3Char">
    <w:name w:val="Styl3 Char"/>
    <w:link w:val="Styl3"/>
    <w:rsid w:val="00491ED5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91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Štemberková Růžena Mgr.</dc:creator>
  <cp:lastModifiedBy>juherova</cp:lastModifiedBy>
  <cp:revision>2</cp:revision>
  <cp:lastPrinted>2014-02-28T13:13:00Z</cp:lastPrinted>
  <dcterms:created xsi:type="dcterms:W3CDTF">2014-02-28T13:14:00Z</dcterms:created>
  <dcterms:modified xsi:type="dcterms:W3CDTF">2014-02-28T13:14:00Z</dcterms:modified>
</cp:coreProperties>
</file>