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50C982" w14:textId="77777777" w:rsidR="0048618E" w:rsidRPr="00E3395C" w:rsidRDefault="0048618E" w:rsidP="00E3395C">
      <w:pPr>
        <w:outlineLvl w:val="0"/>
        <w:rPr>
          <w:b/>
          <w:color w:val="3D85C6"/>
          <w:sz w:val="24"/>
          <w:szCs w:val="24"/>
          <w:lang w:eastAsia="en-US"/>
        </w:rPr>
      </w:pPr>
      <w:r w:rsidRPr="00E3395C">
        <w:rPr>
          <w:b/>
          <w:color w:val="3D85C6"/>
          <w:sz w:val="24"/>
          <w:szCs w:val="24"/>
          <w:lang w:eastAsia="en-US"/>
        </w:rPr>
        <w:t>Česku chybí lidé s pokročilejšími digitálními dovednostmi.</w:t>
      </w:r>
    </w:p>
    <w:p w14:paraId="084F68AE" w14:textId="77777777" w:rsidR="0048618E" w:rsidRPr="00E3395C" w:rsidRDefault="0048618E" w:rsidP="00E3395C">
      <w:pPr>
        <w:spacing w:after="240"/>
        <w:outlineLvl w:val="0"/>
        <w:rPr>
          <w:sz w:val="24"/>
          <w:szCs w:val="24"/>
          <w:lang w:eastAsia="en-US"/>
        </w:rPr>
      </w:pPr>
      <w:r w:rsidRPr="00E3395C">
        <w:rPr>
          <w:b/>
          <w:color w:val="3D85C6"/>
          <w:sz w:val="24"/>
          <w:szCs w:val="24"/>
          <w:lang w:eastAsia="en-US"/>
        </w:rPr>
        <w:t>Google s partnery nabízí řešení</w:t>
      </w:r>
    </w:p>
    <w:p w14:paraId="696F96C7" w14:textId="77777777" w:rsidR="0048618E" w:rsidRPr="00E3395C" w:rsidRDefault="0048618E" w:rsidP="0048618E">
      <w:pPr>
        <w:spacing w:after="120"/>
        <w:jc w:val="both"/>
        <w:rPr>
          <w:lang w:eastAsia="en-US"/>
        </w:rPr>
      </w:pPr>
      <w:r w:rsidRPr="00E3395C">
        <w:rPr>
          <w:b/>
          <w:color w:val="434343"/>
          <w:lang w:eastAsia="en-US"/>
        </w:rPr>
        <w:t xml:space="preserve">Pouze necelá čtvrtina Čechů má digitální dovednosti, jež jsou potřebné pro podnikání nebo rozvoj kariéry. Ty jsou přitom klíčovým faktorem úspěšné digitální transformace Česka a jeho konkurenceschopnosti v rámci Evropy. </w:t>
      </w:r>
      <w:r w:rsidRPr="00E3395C">
        <w:rPr>
          <w:b/>
          <w:color w:val="434343"/>
          <w:highlight w:val="white"/>
          <w:lang w:eastAsia="en-US"/>
        </w:rPr>
        <w:t>Proto Google představil dostupné řešení, jímž chce ve spolupráci s partnery oslovit desítky tisíc firem a</w:t>
      </w:r>
      <w:r w:rsidR="00E3395C">
        <w:rPr>
          <w:b/>
          <w:color w:val="434343"/>
          <w:highlight w:val="white"/>
          <w:lang w:eastAsia="en-US"/>
        </w:rPr>
        <w:t> </w:t>
      </w:r>
      <w:r w:rsidRPr="00E3395C">
        <w:rPr>
          <w:b/>
          <w:color w:val="434343"/>
          <w:highlight w:val="white"/>
          <w:lang w:eastAsia="en-US"/>
        </w:rPr>
        <w:t>jednotlivců.</w:t>
      </w:r>
    </w:p>
    <w:p w14:paraId="78F839A4" w14:textId="77777777" w:rsidR="0048618E" w:rsidRPr="000958AA" w:rsidRDefault="0048618E" w:rsidP="0048618E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sz w:val="20"/>
          <w:szCs w:val="20"/>
          <w:highlight w:val="white"/>
          <w:lang w:eastAsia="en-US"/>
        </w:rPr>
        <w:t xml:space="preserve">Praha, 13. dubna 2016 – Český Google se v rámci dlouhodobé iniciativy „Pomáháme Česku růst“ letos zaměří na posílení digitálních dovedností. Dnes proto představil rozsáhlý vzdělávací program zdarma pod názvem Digitální garáž. Jeho hlavním pilířem je </w:t>
      </w:r>
      <w:proofErr w:type="spellStart"/>
      <w:r w:rsidRPr="000958AA">
        <w:rPr>
          <w:sz w:val="20"/>
          <w:szCs w:val="20"/>
          <w:highlight w:val="white"/>
          <w:lang w:eastAsia="en-US"/>
        </w:rPr>
        <w:t>samovzdělávací</w:t>
      </w:r>
      <w:proofErr w:type="spellEnd"/>
      <w:r w:rsidRPr="000958AA">
        <w:rPr>
          <w:sz w:val="20"/>
          <w:szCs w:val="20"/>
          <w:highlight w:val="white"/>
          <w:lang w:eastAsia="en-US"/>
        </w:rPr>
        <w:t xml:space="preserve"> online platforma </w:t>
      </w:r>
      <w:hyperlink r:id="rId6">
        <w:r w:rsidRPr="000958AA">
          <w:rPr>
            <w:color w:val="1155CC"/>
            <w:sz w:val="20"/>
            <w:szCs w:val="20"/>
            <w:highlight w:val="white"/>
            <w:u w:val="single"/>
            <w:lang w:eastAsia="en-US"/>
          </w:rPr>
          <w:t>digitalnigaraz.cz</w:t>
        </w:r>
      </w:hyperlink>
      <w:r w:rsidRPr="000958AA">
        <w:rPr>
          <w:sz w:val="20"/>
          <w:szCs w:val="20"/>
          <w:highlight w:val="white"/>
          <w:lang w:eastAsia="en-US"/>
        </w:rPr>
        <w:t>. Digitální garáž do konce roku navíc nabídne i desítky školení formou přednášek ve spolupráci s partnery. Program pořádá český Google ve spolupráci s Hospodářskou komorou ČR, Asociací malých a středních podniků a živnostníků ČR (AMSP) a Vysokou školou ekonomickou v</w:t>
      </w:r>
      <w:r w:rsidR="000958AA">
        <w:rPr>
          <w:sz w:val="20"/>
          <w:szCs w:val="20"/>
          <w:highlight w:val="white"/>
          <w:lang w:eastAsia="en-US"/>
        </w:rPr>
        <w:t> </w:t>
      </w:r>
      <w:r w:rsidRPr="000958AA">
        <w:rPr>
          <w:sz w:val="20"/>
          <w:szCs w:val="20"/>
          <w:highlight w:val="white"/>
          <w:lang w:eastAsia="en-US"/>
        </w:rPr>
        <w:t>Praze, a pod záštitou Ministerstva průmyslu a obchodu, Ministerstva školství, mládeže a</w:t>
      </w:r>
      <w:r w:rsidR="000958AA">
        <w:rPr>
          <w:sz w:val="20"/>
          <w:szCs w:val="20"/>
          <w:highlight w:val="white"/>
          <w:lang w:eastAsia="en-US"/>
        </w:rPr>
        <w:t> </w:t>
      </w:r>
      <w:r w:rsidRPr="000958AA">
        <w:rPr>
          <w:sz w:val="20"/>
          <w:szCs w:val="20"/>
          <w:highlight w:val="white"/>
          <w:lang w:eastAsia="en-US"/>
        </w:rPr>
        <w:t xml:space="preserve">tělovýchovy a Ministerstva práce a sociálních věcí. Oficiálně ho dnes zahájil prezident Googlu pro region Evropy, Blízkého východu a Afriky, </w:t>
      </w:r>
      <w:proofErr w:type="spellStart"/>
      <w:r w:rsidRPr="000958AA">
        <w:rPr>
          <w:sz w:val="20"/>
          <w:szCs w:val="20"/>
          <w:highlight w:val="white"/>
          <w:lang w:eastAsia="en-US"/>
        </w:rPr>
        <w:t>Matt</w:t>
      </w:r>
      <w:proofErr w:type="spellEnd"/>
      <w:r w:rsidRPr="000958AA">
        <w:rPr>
          <w:sz w:val="20"/>
          <w:szCs w:val="20"/>
          <w:highlight w:val="white"/>
          <w:lang w:eastAsia="en-US"/>
        </w:rPr>
        <w:t xml:space="preserve"> </w:t>
      </w:r>
      <w:proofErr w:type="spellStart"/>
      <w:r w:rsidRPr="000958AA">
        <w:rPr>
          <w:sz w:val="20"/>
          <w:szCs w:val="20"/>
          <w:highlight w:val="white"/>
          <w:lang w:eastAsia="en-US"/>
        </w:rPr>
        <w:t>Brittin</w:t>
      </w:r>
      <w:proofErr w:type="spellEnd"/>
      <w:r w:rsidRPr="000958AA">
        <w:rPr>
          <w:sz w:val="20"/>
          <w:szCs w:val="20"/>
          <w:highlight w:val="white"/>
          <w:lang w:eastAsia="en-US"/>
        </w:rPr>
        <w:t>.</w:t>
      </w:r>
    </w:p>
    <w:p w14:paraId="65C83140" w14:textId="77777777" w:rsidR="0048618E" w:rsidRPr="000958AA" w:rsidRDefault="0048618E" w:rsidP="0048618E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sz w:val="20"/>
          <w:szCs w:val="20"/>
          <w:highlight w:val="white"/>
          <w:lang w:eastAsia="en-US"/>
        </w:rPr>
        <w:t>Cílem iniciativy „Pomáháme Česku růst“ je pomoct Čechům uspět díky internetu a inspirovat je, jak mohou prostřednictvím dostupných online nástrojů začít podnikat, rozvíjet firmu, exportovat, vyvíjet služby a vytvářet a</w:t>
      </w:r>
      <w:r w:rsidR="0071737C" w:rsidRPr="000958AA">
        <w:rPr>
          <w:sz w:val="20"/>
          <w:szCs w:val="20"/>
          <w:highlight w:val="white"/>
          <w:lang w:eastAsia="en-US"/>
        </w:rPr>
        <w:t> </w:t>
      </w:r>
      <w:r w:rsidRPr="000958AA">
        <w:rPr>
          <w:sz w:val="20"/>
          <w:szCs w:val="20"/>
          <w:highlight w:val="white"/>
          <w:lang w:eastAsia="en-US"/>
        </w:rPr>
        <w:t>sdílet vlastní obsah. Letos se Google zaměří na posílení digitálních dovedností v</w:t>
      </w:r>
      <w:r w:rsidR="000958AA">
        <w:rPr>
          <w:sz w:val="20"/>
          <w:szCs w:val="20"/>
          <w:highlight w:val="white"/>
          <w:lang w:eastAsia="en-US"/>
        </w:rPr>
        <w:t> </w:t>
      </w:r>
      <w:r w:rsidRPr="000958AA">
        <w:rPr>
          <w:sz w:val="20"/>
          <w:szCs w:val="20"/>
          <w:highlight w:val="white"/>
          <w:lang w:eastAsia="en-US"/>
        </w:rPr>
        <w:t xml:space="preserve">tzv. Digitální garáži, </w:t>
      </w:r>
      <w:r w:rsidRPr="000958AA">
        <w:rPr>
          <w:sz w:val="20"/>
          <w:szCs w:val="20"/>
          <w:lang w:eastAsia="en-US"/>
        </w:rPr>
        <w:t xml:space="preserve">která cílí na všechny studenty nebo podnikatele, kteří mají zájem získat nebo zdokonalit své digitální dovednosti. Google iniciativu doplní </w:t>
      </w:r>
      <w:r w:rsidRPr="000958AA">
        <w:rPr>
          <w:sz w:val="20"/>
          <w:szCs w:val="20"/>
          <w:highlight w:val="white"/>
          <w:lang w:eastAsia="en-US"/>
        </w:rPr>
        <w:t>specializovanými workshopy pro exportéry a ženy podnikatelky.</w:t>
      </w:r>
    </w:p>
    <w:p w14:paraId="4C165B03" w14:textId="77777777" w:rsidR="0048618E" w:rsidRPr="000958AA" w:rsidRDefault="0048618E" w:rsidP="0071737C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i/>
          <w:sz w:val="20"/>
          <w:szCs w:val="20"/>
          <w:highlight w:val="white"/>
          <w:lang w:eastAsia="en-US"/>
        </w:rPr>
        <w:t xml:space="preserve">„Internet zcela proměnil svět byznysu a otevřel příležitosti, které by si </w:t>
      </w:r>
      <w:bookmarkStart w:id="0" w:name="_GoBack"/>
      <w:bookmarkEnd w:id="0"/>
      <w:r w:rsidRPr="000958AA">
        <w:rPr>
          <w:i/>
          <w:sz w:val="20"/>
          <w:szCs w:val="20"/>
          <w:highlight w:val="white"/>
          <w:lang w:eastAsia="en-US"/>
        </w:rPr>
        <w:t xml:space="preserve">ani české firmy neměly nechat ujít. Každá česká firma se dnes může stát digitální a každý, kdo podniká online, má šanci začít dělat byznys v globálním rozsahu,“ </w:t>
      </w:r>
      <w:r w:rsidRPr="000958AA">
        <w:rPr>
          <w:sz w:val="20"/>
          <w:szCs w:val="20"/>
          <w:highlight w:val="white"/>
          <w:lang w:eastAsia="en-US"/>
        </w:rPr>
        <w:t xml:space="preserve">říká </w:t>
      </w:r>
      <w:proofErr w:type="spellStart"/>
      <w:r w:rsidRPr="000958AA">
        <w:rPr>
          <w:b/>
          <w:sz w:val="20"/>
          <w:szCs w:val="20"/>
          <w:highlight w:val="white"/>
          <w:lang w:eastAsia="en-US"/>
        </w:rPr>
        <w:t>Matt</w:t>
      </w:r>
      <w:proofErr w:type="spellEnd"/>
      <w:r w:rsidRPr="000958AA">
        <w:rPr>
          <w:b/>
          <w:sz w:val="20"/>
          <w:szCs w:val="20"/>
          <w:highlight w:val="white"/>
          <w:lang w:eastAsia="en-US"/>
        </w:rPr>
        <w:t xml:space="preserve"> </w:t>
      </w:r>
      <w:proofErr w:type="spellStart"/>
      <w:r w:rsidRPr="000958AA">
        <w:rPr>
          <w:b/>
          <w:sz w:val="20"/>
          <w:szCs w:val="20"/>
          <w:highlight w:val="white"/>
          <w:lang w:eastAsia="en-US"/>
        </w:rPr>
        <w:t>Brittin</w:t>
      </w:r>
      <w:proofErr w:type="spellEnd"/>
      <w:r w:rsidRPr="000958AA">
        <w:rPr>
          <w:sz w:val="20"/>
          <w:szCs w:val="20"/>
          <w:highlight w:val="white"/>
          <w:lang w:eastAsia="en-US"/>
        </w:rPr>
        <w:t>, prezident Googlu pro region EMEA</w:t>
      </w:r>
      <w:r w:rsidRPr="000958AA">
        <w:rPr>
          <w:i/>
          <w:sz w:val="20"/>
          <w:szCs w:val="20"/>
          <w:highlight w:val="white"/>
          <w:lang w:eastAsia="en-US"/>
        </w:rPr>
        <w:t>. „Proto chceme ve spolupráci s lokálními partnery firmám pomoci tuto příležitost uchopit a odstranit často hlavní překážku v podobě nedostatečných digitálních dovedností.“</w:t>
      </w:r>
    </w:p>
    <w:p w14:paraId="10AE581C" w14:textId="77777777" w:rsidR="0048618E" w:rsidRPr="000958AA" w:rsidRDefault="0048618E" w:rsidP="0071737C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i/>
          <w:sz w:val="20"/>
          <w:szCs w:val="20"/>
          <w:highlight w:val="white"/>
          <w:lang w:eastAsia="en-US"/>
        </w:rPr>
        <w:t>„Prohlubovat digitální znalosti a dovednosti pokládám v této době za velmi potřebné. Věřím, že program Pomáháme Česku růst k tomu významně přispěje. Míra naší konkurenceschopnosti je přímo úměrná se zvyšováním kvality za příznivé ceny a s příchodem 4. průmyslové revoluce to obzvláště souvisí se schopností využít nové digitální technologie, které se rychle prosazují ve všech průmyslových oblastech,“</w:t>
      </w:r>
      <w:r w:rsidR="0071737C" w:rsidRPr="000958AA">
        <w:rPr>
          <w:i/>
          <w:sz w:val="20"/>
          <w:szCs w:val="20"/>
          <w:highlight w:val="white"/>
          <w:lang w:eastAsia="en-US"/>
        </w:rPr>
        <w:t xml:space="preserve"> </w:t>
      </w:r>
      <w:r w:rsidRPr="000958AA">
        <w:rPr>
          <w:sz w:val="20"/>
          <w:szCs w:val="20"/>
          <w:highlight w:val="white"/>
          <w:lang w:eastAsia="en-US"/>
        </w:rPr>
        <w:t xml:space="preserve">uvedl ministr průmyslu a obchodu, </w:t>
      </w:r>
      <w:r w:rsidRPr="000958AA">
        <w:rPr>
          <w:b/>
          <w:sz w:val="20"/>
          <w:szCs w:val="20"/>
          <w:highlight w:val="white"/>
          <w:lang w:eastAsia="en-US"/>
        </w:rPr>
        <w:t>Jan Mládek</w:t>
      </w:r>
      <w:r w:rsidRPr="000958AA">
        <w:rPr>
          <w:sz w:val="20"/>
          <w:szCs w:val="20"/>
          <w:highlight w:val="white"/>
          <w:lang w:eastAsia="en-US"/>
        </w:rPr>
        <w:t>.</w:t>
      </w:r>
    </w:p>
    <w:p w14:paraId="0B76F1BB" w14:textId="77777777" w:rsidR="0048618E" w:rsidRPr="000958AA" w:rsidRDefault="0048618E" w:rsidP="0048618E">
      <w:pPr>
        <w:spacing w:after="120"/>
        <w:rPr>
          <w:sz w:val="20"/>
          <w:szCs w:val="20"/>
          <w:lang w:eastAsia="en-US"/>
        </w:rPr>
      </w:pPr>
      <w:r w:rsidRPr="000958AA">
        <w:rPr>
          <w:b/>
          <w:sz w:val="20"/>
          <w:szCs w:val="20"/>
          <w:highlight w:val="white"/>
          <w:lang w:eastAsia="en-US"/>
        </w:rPr>
        <w:t>Digitální dovednosti v ČR</w:t>
      </w:r>
    </w:p>
    <w:p w14:paraId="6D245851" w14:textId="77777777" w:rsidR="0048618E" w:rsidRPr="000958AA" w:rsidRDefault="0048618E" w:rsidP="0071737C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sz w:val="20"/>
          <w:szCs w:val="20"/>
          <w:highlight w:val="white"/>
          <w:lang w:eastAsia="en-US"/>
        </w:rPr>
        <w:t xml:space="preserve">Česko je na tom dobře, pokud jde o základní digitální dovednosti - ty si osvojily až </w:t>
      </w:r>
      <w:r w:rsidR="0071737C" w:rsidRPr="000958AA">
        <w:rPr>
          <w:sz w:val="20"/>
          <w:szCs w:val="20"/>
          <w:highlight w:val="white"/>
          <w:lang w:eastAsia="en-US"/>
        </w:rPr>
        <w:t>dvě třetiny</w:t>
      </w:r>
      <w:r w:rsidRPr="000958AA">
        <w:rPr>
          <w:sz w:val="20"/>
          <w:szCs w:val="20"/>
          <w:highlight w:val="white"/>
          <w:lang w:eastAsia="en-US"/>
        </w:rPr>
        <w:t xml:space="preserve"> lidí</w:t>
      </w:r>
      <w:r w:rsidRPr="000958AA">
        <w:rPr>
          <w:sz w:val="20"/>
          <w:szCs w:val="20"/>
          <w:highlight w:val="white"/>
          <w:vertAlign w:val="superscript"/>
          <w:lang w:eastAsia="en-US"/>
        </w:rPr>
        <w:footnoteReference w:id="1"/>
      </w:r>
      <w:r w:rsidR="0071737C" w:rsidRPr="000958AA">
        <w:rPr>
          <w:sz w:val="20"/>
          <w:szCs w:val="20"/>
          <w:highlight w:val="white"/>
          <w:lang w:eastAsia="en-US"/>
        </w:rPr>
        <w:t xml:space="preserve">. </w:t>
      </w:r>
      <w:r w:rsidRPr="000958AA">
        <w:rPr>
          <w:sz w:val="20"/>
          <w:szCs w:val="20"/>
          <w:highlight w:val="white"/>
          <w:lang w:eastAsia="en-US"/>
        </w:rPr>
        <w:t>Aby ale lidé dokázali sami rozvíjet svůj byznys nebo kariéru, potřebují tzv. pokročilejší digitální dovednosti</w:t>
      </w:r>
      <w:r w:rsidRPr="000958AA">
        <w:rPr>
          <w:sz w:val="20"/>
          <w:szCs w:val="20"/>
          <w:highlight w:val="white"/>
          <w:vertAlign w:val="superscript"/>
          <w:lang w:eastAsia="en-US"/>
        </w:rPr>
        <w:footnoteReference w:id="2"/>
      </w:r>
      <w:r w:rsidRPr="000958AA">
        <w:rPr>
          <w:sz w:val="20"/>
          <w:szCs w:val="20"/>
          <w:highlight w:val="white"/>
          <w:lang w:eastAsia="en-US"/>
        </w:rPr>
        <w:t>. Ty má však pouze necelá čtvrtina</w:t>
      </w:r>
      <w:r w:rsidR="0071737C" w:rsidRPr="000958AA">
        <w:rPr>
          <w:sz w:val="20"/>
          <w:szCs w:val="20"/>
          <w:highlight w:val="white"/>
          <w:lang w:eastAsia="en-US"/>
        </w:rPr>
        <w:t xml:space="preserve"> Čechů (EU15 34 %). </w:t>
      </w:r>
      <w:r w:rsidRPr="000958AA">
        <w:rPr>
          <w:sz w:val="20"/>
          <w:szCs w:val="20"/>
          <w:highlight w:val="white"/>
          <w:lang w:eastAsia="en-US"/>
        </w:rPr>
        <w:t>Česko v této kategorii obsadilo až 21. příčku z 28 evropských zemí (</w:t>
      </w:r>
      <w:proofErr w:type="spellStart"/>
      <w:r w:rsidRPr="000958AA">
        <w:rPr>
          <w:sz w:val="20"/>
          <w:szCs w:val="20"/>
          <w:highlight w:val="white"/>
          <w:lang w:eastAsia="en-US"/>
        </w:rPr>
        <w:t>Eurostat</w:t>
      </w:r>
      <w:proofErr w:type="spellEnd"/>
      <w:r w:rsidRPr="000958AA">
        <w:rPr>
          <w:sz w:val="20"/>
          <w:szCs w:val="20"/>
          <w:highlight w:val="white"/>
          <w:lang w:eastAsia="en-US"/>
        </w:rPr>
        <w:t>). České firmy tak mají omezenější přístup k digitálně kvalifikovaným pracovníkům.</w:t>
      </w:r>
    </w:p>
    <w:p w14:paraId="265CFCE9" w14:textId="77777777" w:rsidR="0048618E" w:rsidRPr="000958AA" w:rsidRDefault="0048618E" w:rsidP="0071737C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sz w:val="20"/>
          <w:szCs w:val="20"/>
          <w:lang w:eastAsia="en-US"/>
        </w:rPr>
        <w:t>Více než 80 % malých a středních podniků (</w:t>
      </w:r>
      <w:proofErr w:type="spellStart"/>
      <w:r w:rsidRPr="000958AA">
        <w:rPr>
          <w:sz w:val="20"/>
          <w:szCs w:val="20"/>
          <w:lang w:eastAsia="en-US"/>
        </w:rPr>
        <w:t>MaSP</w:t>
      </w:r>
      <w:proofErr w:type="spellEnd"/>
      <w:r w:rsidRPr="000958AA">
        <w:rPr>
          <w:sz w:val="20"/>
          <w:szCs w:val="20"/>
          <w:lang w:eastAsia="en-US"/>
        </w:rPr>
        <w:t>) souhlasí, že pro firmy je v dnešní době důležité být na internetu. Přesto polovina firem (49 %) online marketingovou strategii neplánuje. Jedním z</w:t>
      </w:r>
      <w:r w:rsidR="000958AA">
        <w:rPr>
          <w:sz w:val="20"/>
          <w:szCs w:val="20"/>
          <w:lang w:eastAsia="en-US"/>
        </w:rPr>
        <w:t> </w:t>
      </w:r>
      <w:r w:rsidRPr="000958AA">
        <w:rPr>
          <w:sz w:val="20"/>
          <w:szCs w:val="20"/>
          <w:lang w:eastAsia="en-US"/>
        </w:rPr>
        <w:t xml:space="preserve">důvodů je, že pro více než </w:t>
      </w:r>
      <w:r w:rsidR="0071737C" w:rsidRPr="000958AA">
        <w:rPr>
          <w:sz w:val="20"/>
          <w:szCs w:val="20"/>
          <w:lang w:eastAsia="en-US"/>
        </w:rPr>
        <w:t>dvě třetiny z nich</w:t>
      </w:r>
      <w:r w:rsidRPr="000958AA">
        <w:rPr>
          <w:sz w:val="20"/>
          <w:szCs w:val="20"/>
          <w:lang w:eastAsia="en-US"/>
        </w:rPr>
        <w:t xml:space="preserve"> (62 %) není lehké získat komplexní přehled o online marketingu.</w:t>
      </w:r>
    </w:p>
    <w:p w14:paraId="585F3642" w14:textId="77777777" w:rsidR="0048618E" w:rsidRPr="000958AA" w:rsidRDefault="0048618E" w:rsidP="0071737C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sz w:val="20"/>
          <w:szCs w:val="20"/>
          <w:lang w:eastAsia="en-US"/>
        </w:rPr>
        <w:lastRenderedPageBreak/>
        <w:t>Nejčastějšími bariérami rozvoj</w:t>
      </w:r>
      <w:r w:rsidR="0071737C" w:rsidRPr="000958AA">
        <w:rPr>
          <w:sz w:val="20"/>
          <w:szCs w:val="20"/>
          <w:lang w:eastAsia="en-US"/>
        </w:rPr>
        <w:t>e</w:t>
      </w:r>
      <w:r w:rsidRPr="000958AA">
        <w:rPr>
          <w:sz w:val="20"/>
          <w:szCs w:val="20"/>
          <w:lang w:eastAsia="en-US"/>
        </w:rPr>
        <w:t xml:space="preserve"> digitálních dovedností u českých </w:t>
      </w:r>
      <w:proofErr w:type="spellStart"/>
      <w:r w:rsidRPr="000958AA">
        <w:rPr>
          <w:sz w:val="20"/>
          <w:szCs w:val="20"/>
          <w:lang w:eastAsia="en-US"/>
        </w:rPr>
        <w:t>MaSP</w:t>
      </w:r>
      <w:proofErr w:type="spellEnd"/>
      <w:r w:rsidRPr="000958AA">
        <w:rPr>
          <w:sz w:val="20"/>
          <w:szCs w:val="20"/>
          <w:lang w:eastAsia="en-US"/>
        </w:rPr>
        <w:t xml:space="preserve"> jsou nedostatek času na delší školení (67 %) a nenalezení relevantních či dostupných zdrojů informací: webových stránek s</w:t>
      </w:r>
      <w:r w:rsidR="000958AA">
        <w:rPr>
          <w:sz w:val="20"/>
          <w:szCs w:val="20"/>
          <w:lang w:eastAsia="en-US"/>
        </w:rPr>
        <w:t> </w:t>
      </w:r>
      <w:r w:rsidRPr="000958AA">
        <w:rPr>
          <w:sz w:val="20"/>
          <w:szCs w:val="20"/>
          <w:lang w:eastAsia="en-US"/>
        </w:rPr>
        <w:t>us</w:t>
      </w:r>
      <w:r w:rsidR="0071737C" w:rsidRPr="000958AA">
        <w:rPr>
          <w:sz w:val="20"/>
          <w:szCs w:val="20"/>
          <w:lang w:eastAsia="en-US"/>
        </w:rPr>
        <w:t xml:space="preserve">pořádanými informacemi (56 %), </w:t>
      </w:r>
      <w:r w:rsidRPr="000958AA">
        <w:rPr>
          <w:sz w:val="20"/>
          <w:szCs w:val="20"/>
          <w:lang w:eastAsia="en-US"/>
        </w:rPr>
        <w:t>úspěšných případových studií o lokálních firmách (47 %) nebo vzdělávacích programů zdarma (38 %).</w:t>
      </w:r>
    </w:p>
    <w:p w14:paraId="57B163FB" w14:textId="77777777" w:rsidR="0048618E" w:rsidRPr="000958AA" w:rsidRDefault="0048618E" w:rsidP="0071737C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i/>
          <w:sz w:val="20"/>
          <w:szCs w:val="20"/>
          <w:highlight w:val="white"/>
          <w:lang w:eastAsia="en-US"/>
        </w:rPr>
        <w:t>„Přestože podnikatelé považují internet za velmi důležitý, málo se vzdělávají v tom, jak jeho obrovských možností využít. Důvodem u malých a středních firem, a zejména živnostníků, je trvalý nedostatek času. Proto také jednoznačně preferují online formu vzdělávání, která by jednoduše, srozumitelně a v čase jim vyhovujícím otevírala nové možnosti pro růst jejich podnikání. Největší rezervy mají řemeslníci, naopak bravurně umí internetu využít mladí začínající podnikatelé,“</w:t>
      </w:r>
      <w:r w:rsidRPr="000958AA">
        <w:rPr>
          <w:sz w:val="20"/>
          <w:szCs w:val="20"/>
          <w:highlight w:val="white"/>
          <w:lang w:eastAsia="en-US"/>
        </w:rPr>
        <w:t xml:space="preserve"> uvádí </w:t>
      </w:r>
      <w:r w:rsidRPr="000958AA">
        <w:rPr>
          <w:b/>
          <w:sz w:val="20"/>
          <w:szCs w:val="20"/>
          <w:highlight w:val="white"/>
          <w:lang w:eastAsia="en-US"/>
        </w:rPr>
        <w:t>Karel Dobeš</w:t>
      </w:r>
      <w:r w:rsidRPr="000958AA">
        <w:rPr>
          <w:sz w:val="20"/>
          <w:szCs w:val="20"/>
          <w:highlight w:val="white"/>
          <w:lang w:eastAsia="en-US"/>
        </w:rPr>
        <w:t>, místopředseda představenstva Asociace malých a středních podniků a živnostníků ČR, která výzkum zrealizovala.</w:t>
      </w:r>
    </w:p>
    <w:p w14:paraId="4B558480" w14:textId="77777777" w:rsidR="0048618E" w:rsidRPr="000958AA" w:rsidRDefault="0048618E" w:rsidP="0071737C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sz w:val="20"/>
          <w:szCs w:val="20"/>
          <w:lang w:eastAsia="en-US"/>
        </w:rPr>
        <w:t>Některé české firmy (CZ 20 % vs</w:t>
      </w:r>
      <w:r w:rsidR="0071737C" w:rsidRPr="000958AA">
        <w:rPr>
          <w:sz w:val="20"/>
          <w:szCs w:val="20"/>
          <w:lang w:eastAsia="en-US"/>
        </w:rPr>
        <w:t>.</w:t>
      </w:r>
      <w:r w:rsidRPr="000958AA">
        <w:rPr>
          <w:sz w:val="20"/>
          <w:szCs w:val="20"/>
          <w:lang w:eastAsia="en-US"/>
        </w:rPr>
        <w:t xml:space="preserve"> EU15 21 %) se problém s nedostatečně kvalifikovanou pracovní sílou snaží samy řešit a zaměstnance doškolují. (zdroj: </w:t>
      </w:r>
      <w:proofErr w:type="spellStart"/>
      <w:r w:rsidRPr="000958AA">
        <w:rPr>
          <w:sz w:val="20"/>
          <w:szCs w:val="20"/>
          <w:lang w:eastAsia="en-US"/>
        </w:rPr>
        <w:t>DELab</w:t>
      </w:r>
      <w:proofErr w:type="spellEnd"/>
      <w:r w:rsidRPr="000958AA">
        <w:rPr>
          <w:sz w:val="20"/>
          <w:szCs w:val="20"/>
          <w:lang w:eastAsia="en-US"/>
        </w:rPr>
        <w:t>, duben 2016).</w:t>
      </w:r>
    </w:p>
    <w:p w14:paraId="2AC9070E" w14:textId="77777777" w:rsidR="0048618E" w:rsidRPr="000958AA" w:rsidRDefault="0048618E" w:rsidP="0048618E">
      <w:pPr>
        <w:spacing w:after="120"/>
        <w:rPr>
          <w:sz w:val="20"/>
          <w:szCs w:val="20"/>
          <w:lang w:eastAsia="en-US"/>
        </w:rPr>
      </w:pPr>
      <w:r w:rsidRPr="000958AA">
        <w:rPr>
          <w:b/>
          <w:sz w:val="20"/>
          <w:szCs w:val="20"/>
          <w:lang w:eastAsia="en-US"/>
        </w:rPr>
        <w:t>Digitální garáž</w:t>
      </w:r>
    </w:p>
    <w:p w14:paraId="7D2074C8" w14:textId="77777777" w:rsidR="0048618E" w:rsidRPr="000958AA" w:rsidRDefault="0048618E" w:rsidP="0071737C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sz w:val="20"/>
          <w:szCs w:val="20"/>
          <w:lang w:eastAsia="en-US"/>
        </w:rPr>
        <w:t xml:space="preserve">Google chce na tento zájem navázat a firmám, jejich zaměstnancům a také studentům nabízí vzdělávací program </w:t>
      </w:r>
      <w:hyperlink r:id="rId7">
        <w:r w:rsidRPr="000958AA">
          <w:rPr>
            <w:color w:val="1155CC"/>
            <w:sz w:val="20"/>
            <w:szCs w:val="20"/>
            <w:u w:val="single"/>
            <w:lang w:eastAsia="en-US"/>
          </w:rPr>
          <w:t>Digitální garáž</w:t>
        </w:r>
      </w:hyperlink>
      <w:r w:rsidRPr="000958AA">
        <w:rPr>
          <w:sz w:val="20"/>
          <w:szCs w:val="20"/>
          <w:lang w:eastAsia="en-US"/>
        </w:rPr>
        <w:t>, který odstraňuje všechny klíčové bariéry rozvoje digitálních dovedností.</w:t>
      </w:r>
    </w:p>
    <w:p w14:paraId="612D0E8C" w14:textId="77777777" w:rsidR="0048618E" w:rsidRPr="000958AA" w:rsidRDefault="0048618E" w:rsidP="0071737C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i/>
          <w:sz w:val="20"/>
          <w:szCs w:val="20"/>
          <w:highlight w:val="white"/>
          <w:lang w:eastAsia="en-US"/>
        </w:rPr>
        <w:t>„</w:t>
      </w:r>
      <w:r w:rsidRPr="000958AA">
        <w:rPr>
          <w:i/>
          <w:sz w:val="20"/>
          <w:szCs w:val="20"/>
          <w:lang w:eastAsia="en-US"/>
        </w:rPr>
        <w:t>Víme, že pro podnikatele a menší firmy není vůbec snadné investovat jakékoliv zdroje do r</w:t>
      </w:r>
      <w:r w:rsidR="0071737C" w:rsidRPr="000958AA">
        <w:rPr>
          <w:i/>
          <w:sz w:val="20"/>
          <w:szCs w:val="20"/>
          <w:lang w:eastAsia="en-US"/>
        </w:rPr>
        <w:t xml:space="preserve">ozvoje digitálních dovedností. </w:t>
      </w:r>
      <w:r w:rsidRPr="000958AA">
        <w:rPr>
          <w:i/>
          <w:sz w:val="20"/>
          <w:szCs w:val="20"/>
          <w:lang w:eastAsia="en-US"/>
        </w:rPr>
        <w:t>Proto se jim snažíme jít vstříc a nabídnout řešení, které je pro ně dostupné z</w:t>
      </w:r>
      <w:r w:rsidR="00E3395C">
        <w:rPr>
          <w:i/>
          <w:sz w:val="20"/>
          <w:szCs w:val="20"/>
          <w:lang w:eastAsia="en-US"/>
        </w:rPr>
        <w:t> </w:t>
      </w:r>
      <w:r w:rsidRPr="000958AA">
        <w:rPr>
          <w:i/>
          <w:sz w:val="20"/>
          <w:szCs w:val="20"/>
          <w:lang w:eastAsia="en-US"/>
        </w:rPr>
        <w:t>časového, geografického, jazykového i finančního hlediska</w:t>
      </w:r>
      <w:r w:rsidRPr="000958AA">
        <w:rPr>
          <w:sz w:val="20"/>
          <w:szCs w:val="20"/>
          <w:lang w:eastAsia="en-US"/>
        </w:rPr>
        <w:t xml:space="preserve">,“ říká </w:t>
      </w:r>
      <w:r w:rsidRPr="000958AA">
        <w:rPr>
          <w:b/>
          <w:sz w:val="20"/>
          <w:szCs w:val="20"/>
          <w:lang w:eastAsia="en-US"/>
        </w:rPr>
        <w:t xml:space="preserve">Taťána </w:t>
      </w:r>
      <w:proofErr w:type="spellStart"/>
      <w:r w:rsidRPr="000958AA">
        <w:rPr>
          <w:b/>
          <w:sz w:val="20"/>
          <w:szCs w:val="20"/>
          <w:lang w:eastAsia="en-US"/>
        </w:rPr>
        <w:t>le</w:t>
      </w:r>
      <w:proofErr w:type="spellEnd"/>
      <w:r w:rsidRPr="000958AA">
        <w:rPr>
          <w:b/>
          <w:sz w:val="20"/>
          <w:szCs w:val="20"/>
          <w:lang w:eastAsia="en-US"/>
        </w:rPr>
        <w:t xml:space="preserve"> </w:t>
      </w:r>
      <w:proofErr w:type="spellStart"/>
      <w:r w:rsidRPr="000958AA">
        <w:rPr>
          <w:b/>
          <w:sz w:val="20"/>
          <w:szCs w:val="20"/>
          <w:lang w:eastAsia="en-US"/>
        </w:rPr>
        <w:t>Moigne</w:t>
      </w:r>
      <w:proofErr w:type="spellEnd"/>
      <w:r w:rsidRPr="000958AA">
        <w:rPr>
          <w:sz w:val="20"/>
          <w:szCs w:val="20"/>
          <w:lang w:eastAsia="en-US"/>
        </w:rPr>
        <w:t xml:space="preserve">, ředitelka českého Googlu. </w:t>
      </w:r>
      <w:r w:rsidRPr="000958AA">
        <w:rPr>
          <w:i/>
          <w:sz w:val="20"/>
          <w:szCs w:val="20"/>
          <w:highlight w:val="white"/>
          <w:lang w:eastAsia="en-US"/>
        </w:rPr>
        <w:t>„</w:t>
      </w:r>
      <w:r w:rsidRPr="000958AA">
        <w:rPr>
          <w:i/>
          <w:sz w:val="20"/>
          <w:szCs w:val="20"/>
          <w:lang w:eastAsia="en-US"/>
        </w:rPr>
        <w:t>Věřím, že i</w:t>
      </w:r>
      <w:r w:rsidR="0071737C" w:rsidRPr="000958AA">
        <w:rPr>
          <w:i/>
          <w:sz w:val="20"/>
          <w:szCs w:val="20"/>
          <w:lang w:eastAsia="en-US"/>
        </w:rPr>
        <w:t> </w:t>
      </w:r>
      <w:r w:rsidRPr="000958AA">
        <w:rPr>
          <w:i/>
          <w:sz w:val="20"/>
          <w:szCs w:val="20"/>
          <w:lang w:eastAsia="en-US"/>
        </w:rPr>
        <w:t>díky našemu vzdělávacímu programu se podaří dostat mnohem více pověstné české vynalézavosti i do digitálního světa, který inovacím nabízí neomezený prostor.</w:t>
      </w:r>
      <w:r w:rsidRPr="000958AA">
        <w:rPr>
          <w:sz w:val="20"/>
          <w:szCs w:val="20"/>
          <w:lang w:eastAsia="en-US"/>
        </w:rPr>
        <w:t>“</w:t>
      </w:r>
    </w:p>
    <w:p w14:paraId="1893EE4C" w14:textId="77777777" w:rsidR="0048618E" w:rsidRPr="000958AA" w:rsidRDefault="0048618E" w:rsidP="0071737C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i/>
          <w:sz w:val="20"/>
          <w:szCs w:val="20"/>
          <w:highlight w:val="white"/>
          <w:lang w:eastAsia="en-US"/>
        </w:rPr>
        <w:t>„</w:t>
      </w:r>
      <w:r w:rsidRPr="000958AA">
        <w:rPr>
          <w:i/>
          <w:sz w:val="20"/>
          <w:szCs w:val="20"/>
          <w:lang w:eastAsia="en-US"/>
        </w:rPr>
        <w:t>Podporou tohoto projektu pomůžeme firmám, které se chtějí prosadit v internetovém obchodě či v</w:t>
      </w:r>
      <w:r w:rsidR="00E3395C">
        <w:rPr>
          <w:i/>
          <w:sz w:val="20"/>
          <w:szCs w:val="20"/>
          <w:lang w:eastAsia="en-US"/>
        </w:rPr>
        <w:t> </w:t>
      </w:r>
      <w:r w:rsidRPr="000958AA">
        <w:rPr>
          <w:i/>
          <w:sz w:val="20"/>
          <w:szCs w:val="20"/>
          <w:lang w:eastAsia="en-US"/>
        </w:rPr>
        <w:t>oblasti exportu. Firmy mají díky tomuto projektu možnost bezplatně vzdělávat své zaměstnance, a</w:t>
      </w:r>
      <w:r w:rsidR="00E3395C">
        <w:rPr>
          <w:i/>
          <w:sz w:val="20"/>
          <w:szCs w:val="20"/>
          <w:lang w:eastAsia="en-US"/>
        </w:rPr>
        <w:t> </w:t>
      </w:r>
      <w:r w:rsidRPr="000958AA">
        <w:rPr>
          <w:i/>
          <w:sz w:val="20"/>
          <w:szCs w:val="20"/>
          <w:lang w:eastAsia="en-US"/>
        </w:rPr>
        <w:t>využívat tak jejich nových dovedností a poznatků, což považuji za významný přínos pro české podnikatelské prostředí,</w:t>
      </w:r>
      <w:r w:rsidRPr="000958AA">
        <w:rPr>
          <w:sz w:val="20"/>
          <w:szCs w:val="20"/>
          <w:lang w:eastAsia="en-US"/>
        </w:rPr>
        <w:t xml:space="preserve">“ uvedl </w:t>
      </w:r>
      <w:r w:rsidRPr="000958AA">
        <w:rPr>
          <w:b/>
          <w:sz w:val="20"/>
          <w:szCs w:val="20"/>
          <w:lang w:eastAsia="en-US"/>
        </w:rPr>
        <w:t>Vladimír Dlouhý</w:t>
      </w:r>
      <w:r w:rsidRPr="000958AA">
        <w:rPr>
          <w:sz w:val="20"/>
          <w:szCs w:val="20"/>
          <w:lang w:eastAsia="en-US"/>
        </w:rPr>
        <w:t>, prezident Hospodářské komory ČR, která sdružuje více než 14 000 členů.</w:t>
      </w:r>
    </w:p>
    <w:p w14:paraId="7E29A07D" w14:textId="77777777" w:rsidR="0048618E" w:rsidRPr="000958AA" w:rsidRDefault="0048618E" w:rsidP="0071737C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sz w:val="20"/>
          <w:szCs w:val="20"/>
          <w:lang w:eastAsia="en-US"/>
        </w:rPr>
        <w:t xml:space="preserve">Online platforma </w:t>
      </w:r>
      <w:hyperlink r:id="rId8">
        <w:r w:rsidRPr="000958AA">
          <w:rPr>
            <w:color w:val="1155CC"/>
            <w:sz w:val="20"/>
            <w:szCs w:val="20"/>
            <w:u w:val="single"/>
            <w:lang w:eastAsia="en-US"/>
          </w:rPr>
          <w:t>Digitální garáž</w:t>
        </w:r>
      </w:hyperlink>
      <w:r w:rsidRPr="000958AA">
        <w:rPr>
          <w:sz w:val="20"/>
          <w:szCs w:val="20"/>
          <w:lang w:eastAsia="en-US"/>
        </w:rPr>
        <w:t>, s novým lokálním obsahem, nabízí bezplatné kurzy na míru pro začátečníky i</w:t>
      </w:r>
      <w:r w:rsidR="0071737C" w:rsidRPr="000958AA">
        <w:rPr>
          <w:sz w:val="20"/>
          <w:szCs w:val="20"/>
          <w:lang w:eastAsia="en-US"/>
        </w:rPr>
        <w:t> </w:t>
      </w:r>
      <w:r w:rsidRPr="000958AA">
        <w:rPr>
          <w:sz w:val="20"/>
          <w:szCs w:val="20"/>
          <w:lang w:eastAsia="en-US"/>
        </w:rPr>
        <w:t>pokročilejší uživatele internetových nástrojů, a to bez ohledu na profesi nebo oblast podnikání. Platforma obsahuje snadno pochopitelná edukační videa a kvízy</w:t>
      </w:r>
      <w:r w:rsidR="0071737C" w:rsidRPr="000958AA">
        <w:rPr>
          <w:sz w:val="20"/>
          <w:szCs w:val="20"/>
          <w:lang w:eastAsia="en-US"/>
        </w:rPr>
        <w:t xml:space="preserve">, jejichž </w:t>
      </w:r>
      <w:r w:rsidRPr="000958AA">
        <w:rPr>
          <w:sz w:val="20"/>
          <w:szCs w:val="20"/>
          <w:lang w:eastAsia="en-US"/>
        </w:rPr>
        <w:t>a úroveň náročnosti témat se přizpůsobí každému účastníkovi. Ti se mohou dozvědět více o tom, jak vytvořit webovou stránku, jak na základy digitálního marketingu přes internetový export až po využívání pokročilejších analytických nástrojů či optimalizaci webové stránky pro vyhledávače.</w:t>
      </w:r>
    </w:p>
    <w:p w14:paraId="1DFED52C" w14:textId="77777777" w:rsidR="0048618E" w:rsidRPr="000958AA" w:rsidRDefault="0048618E" w:rsidP="0071737C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sz w:val="20"/>
          <w:szCs w:val="20"/>
          <w:highlight w:val="white"/>
          <w:lang w:eastAsia="en-US"/>
        </w:rPr>
        <w:t>Kromě online kurzů zájemci na webu Digitální garáže najdou i program školení realizovaných ve spolupráci s</w:t>
      </w:r>
      <w:r w:rsidR="0071737C" w:rsidRPr="000958AA">
        <w:rPr>
          <w:sz w:val="20"/>
          <w:szCs w:val="20"/>
          <w:highlight w:val="white"/>
          <w:lang w:eastAsia="en-US"/>
        </w:rPr>
        <w:t xml:space="preserve"> partnery. </w:t>
      </w:r>
      <w:r w:rsidRPr="000958AA">
        <w:rPr>
          <w:sz w:val="20"/>
          <w:szCs w:val="20"/>
          <w:highlight w:val="white"/>
          <w:lang w:eastAsia="en-US"/>
        </w:rPr>
        <w:t>Přihlásit se mohou studenti, podnikatelé i široká veřejnost. K projektu se připojilo 12 českých a</w:t>
      </w:r>
      <w:r w:rsidR="0071737C" w:rsidRPr="000958AA">
        <w:rPr>
          <w:sz w:val="20"/>
          <w:szCs w:val="20"/>
          <w:highlight w:val="white"/>
          <w:lang w:eastAsia="en-US"/>
        </w:rPr>
        <w:t> </w:t>
      </w:r>
      <w:r w:rsidRPr="000958AA">
        <w:rPr>
          <w:sz w:val="20"/>
          <w:szCs w:val="20"/>
          <w:highlight w:val="white"/>
          <w:lang w:eastAsia="en-US"/>
        </w:rPr>
        <w:t xml:space="preserve">moravských univerzit s ekonomickým nebo marketingovým zaměřením a další partneři zaměřující se na vzdělávání menších firem či podnikatelů. Nejbližší školení se konají 20. 4. </w:t>
      </w:r>
      <w:r w:rsidR="00E3395C">
        <w:rPr>
          <w:sz w:val="20"/>
          <w:szCs w:val="20"/>
          <w:highlight w:val="white"/>
          <w:lang w:eastAsia="en-US"/>
        </w:rPr>
        <w:t>v </w:t>
      </w:r>
      <w:r w:rsidRPr="000958AA">
        <w:rPr>
          <w:sz w:val="20"/>
          <w:szCs w:val="20"/>
          <w:highlight w:val="white"/>
          <w:lang w:eastAsia="en-US"/>
        </w:rPr>
        <w:t>Praze, 3. 5. v Liberci a 4. 5. v Ostravě a registrovat se je možné na hlavní stránce Digitální garáže v</w:t>
      </w:r>
      <w:r w:rsidR="00E3395C">
        <w:rPr>
          <w:sz w:val="20"/>
          <w:szCs w:val="20"/>
          <w:highlight w:val="white"/>
          <w:lang w:eastAsia="en-US"/>
        </w:rPr>
        <w:t> </w:t>
      </w:r>
      <w:r w:rsidRPr="000958AA">
        <w:rPr>
          <w:sz w:val="20"/>
          <w:szCs w:val="20"/>
          <w:highlight w:val="white"/>
          <w:lang w:eastAsia="en-US"/>
        </w:rPr>
        <w:t xml:space="preserve">části </w:t>
      </w:r>
      <w:hyperlink r:id="rId9">
        <w:r w:rsidRPr="000958AA">
          <w:rPr>
            <w:color w:val="1155CC"/>
            <w:sz w:val="20"/>
            <w:szCs w:val="20"/>
            <w:highlight w:val="white"/>
            <w:u w:val="single"/>
            <w:lang w:eastAsia="en-US"/>
          </w:rPr>
          <w:t>Semináře</w:t>
        </w:r>
      </w:hyperlink>
      <w:r w:rsidRPr="000958AA">
        <w:rPr>
          <w:sz w:val="20"/>
          <w:szCs w:val="20"/>
          <w:highlight w:val="white"/>
          <w:lang w:eastAsia="en-US"/>
        </w:rPr>
        <w:t>.</w:t>
      </w:r>
    </w:p>
    <w:p w14:paraId="5444B2E7" w14:textId="77777777" w:rsidR="0048618E" w:rsidRPr="000958AA" w:rsidRDefault="0048618E" w:rsidP="0071737C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sz w:val="20"/>
          <w:szCs w:val="20"/>
          <w:highlight w:val="white"/>
          <w:lang w:eastAsia="en-US"/>
        </w:rPr>
        <w:t xml:space="preserve">Kromě Digitální garáže Google nabídne i sérii specializovaných workshopů pro stávající i potenciální exportéry pod názvem </w:t>
      </w:r>
      <w:hyperlink r:id="rId10">
        <w:r w:rsidRPr="000958AA">
          <w:rPr>
            <w:color w:val="1155CC"/>
            <w:sz w:val="20"/>
            <w:szCs w:val="20"/>
            <w:highlight w:val="white"/>
            <w:u w:val="single"/>
            <w:lang w:eastAsia="en-US"/>
          </w:rPr>
          <w:t xml:space="preserve">Exportní akcelerátor </w:t>
        </w:r>
      </w:hyperlink>
      <w:r w:rsidRPr="000958AA">
        <w:rPr>
          <w:sz w:val="20"/>
          <w:szCs w:val="20"/>
          <w:highlight w:val="white"/>
          <w:lang w:eastAsia="en-US"/>
        </w:rPr>
        <w:t>(pro vybrané společnosti odstartuje koncem dubna) a</w:t>
      </w:r>
      <w:r w:rsidR="00E3395C">
        <w:rPr>
          <w:sz w:val="20"/>
          <w:szCs w:val="20"/>
          <w:highlight w:val="white"/>
          <w:lang w:eastAsia="en-US"/>
        </w:rPr>
        <w:t> </w:t>
      </w:r>
      <w:r w:rsidRPr="000958AA">
        <w:rPr>
          <w:sz w:val="20"/>
          <w:szCs w:val="20"/>
          <w:highlight w:val="white"/>
          <w:lang w:eastAsia="en-US"/>
        </w:rPr>
        <w:t>celodenní workshopy pro ženy podnikatelky v rámci tzv. Digitální akademie pro ženy (odstartuje v</w:t>
      </w:r>
      <w:r w:rsidR="00E3395C">
        <w:rPr>
          <w:sz w:val="20"/>
          <w:szCs w:val="20"/>
          <w:highlight w:val="white"/>
          <w:lang w:eastAsia="en-US"/>
        </w:rPr>
        <w:t> </w:t>
      </w:r>
      <w:r w:rsidRPr="000958AA">
        <w:rPr>
          <w:sz w:val="20"/>
          <w:szCs w:val="20"/>
          <w:highlight w:val="white"/>
          <w:lang w:eastAsia="en-US"/>
        </w:rPr>
        <w:t>červnu).</w:t>
      </w:r>
    </w:p>
    <w:p w14:paraId="6A90316A" w14:textId="77777777" w:rsidR="0048618E" w:rsidRPr="000958AA" w:rsidRDefault="0048618E" w:rsidP="0071737C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b/>
          <w:sz w:val="20"/>
          <w:szCs w:val="20"/>
          <w:lang w:eastAsia="en-US"/>
        </w:rPr>
        <w:t>Kristýna Křížová</w:t>
      </w:r>
      <w:r w:rsidRPr="000958AA">
        <w:rPr>
          <w:sz w:val="20"/>
          <w:szCs w:val="20"/>
          <w:lang w:eastAsia="en-US"/>
        </w:rPr>
        <w:t>, která provozuje e-</w:t>
      </w:r>
      <w:proofErr w:type="spellStart"/>
      <w:r w:rsidRPr="000958AA">
        <w:rPr>
          <w:sz w:val="20"/>
          <w:szCs w:val="20"/>
          <w:lang w:eastAsia="en-US"/>
        </w:rPr>
        <w:t>shop</w:t>
      </w:r>
      <w:proofErr w:type="spellEnd"/>
      <w:r w:rsidRPr="000958AA">
        <w:rPr>
          <w:sz w:val="20"/>
          <w:szCs w:val="20"/>
          <w:lang w:eastAsia="en-US"/>
        </w:rPr>
        <w:t xml:space="preserve"> a několik kamenných prodejen s kreativními hračkami, hrami a</w:t>
      </w:r>
      <w:r w:rsidR="0071737C" w:rsidRPr="000958AA">
        <w:rPr>
          <w:sz w:val="20"/>
          <w:szCs w:val="20"/>
          <w:lang w:eastAsia="en-US"/>
        </w:rPr>
        <w:t> </w:t>
      </w:r>
      <w:r w:rsidRPr="000958AA">
        <w:rPr>
          <w:sz w:val="20"/>
          <w:szCs w:val="20"/>
          <w:lang w:eastAsia="en-US"/>
        </w:rPr>
        <w:t xml:space="preserve">školními potřebami </w:t>
      </w:r>
      <w:hyperlink r:id="rId11">
        <w:r w:rsidRPr="000958AA">
          <w:rPr>
            <w:color w:val="1155CC"/>
            <w:sz w:val="20"/>
            <w:szCs w:val="20"/>
            <w:u w:val="single"/>
            <w:lang w:eastAsia="en-US"/>
          </w:rPr>
          <w:t>Agátin svět</w:t>
        </w:r>
      </w:hyperlink>
      <w:r w:rsidRPr="000958AA">
        <w:rPr>
          <w:sz w:val="20"/>
          <w:szCs w:val="20"/>
          <w:lang w:eastAsia="en-US"/>
        </w:rPr>
        <w:t xml:space="preserve">, říká: </w:t>
      </w:r>
      <w:r w:rsidRPr="000958AA">
        <w:rPr>
          <w:i/>
          <w:sz w:val="20"/>
          <w:szCs w:val="20"/>
          <w:highlight w:val="white"/>
          <w:lang w:eastAsia="en-US"/>
        </w:rPr>
        <w:t>„</w:t>
      </w:r>
      <w:r w:rsidRPr="000958AA">
        <w:rPr>
          <w:i/>
          <w:sz w:val="20"/>
          <w:szCs w:val="20"/>
          <w:lang w:eastAsia="en-US"/>
        </w:rPr>
        <w:t>Internet stál u základů mého podnikání, protože Agátin svět vznikl nejprve jako e-</w:t>
      </w:r>
      <w:proofErr w:type="spellStart"/>
      <w:r w:rsidRPr="000958AA">
        <w:rPr>
          <w:i/>
          <w:sz w:val="20"/>
          <w:szCs w:val="20"/>
          <w:lang w:eastAsia="en-US"/>
        </w:rPr>
        <w:t>shop</w:t>
      </w:r>
      <w:proofErr w:type="spellEnd"/>
      <w:r w:rsidRPr="000958AA">
        <w:rPr>
          <w:i/>
          <w:sz w:val="20"/>
          <w:szCs w:val="20"/>
          <w:lang w:eastAsia="en-US"/>
        </w:rPr>
        <w:t>. Nicméně ukázal se nepostradatelný i pro kamenné prodejny – bez propojení s internetem by neměly šanci na úspěch.“</w:t>
      </w:r>
      <w:r w:rsidRPr="000958AA">
        <w:rPr>
          <w:sz w:val="20"/>
          <w:szCs w:val="20"/>
          <w:lang w:eastAsia="en-US"/>
        </w:rPr>
        <w:t xml:space="preserve"> Podnikatelům začínajícím s internetem vzkazuje: </w:t>
      </w:r>
      <w:r w:rsidRPr="000958AA">
        <w:rPr>
          <w:i/>
          <w:sz w:val="20"/>
          <w:szCs w:val="20"/>
          <w:highlight w:val="white"/>
          <w:lang w:eastAsia="en-US"/>
        </w:rPr>
        <w:t>„</w:t>
      </w:r>
      <w:r w:rsidRPr="000958AA">
        <w:rPr>
          <w:i/>
          <w:sz w:val="20"/>
          <w:szCs w:val="20"/>
          <w:lang w:eastAsia="en-US"/>
        </w:rPr>
        <w:t>Nebojte se. Výhodou internetu je, že si z něj každý může vzít to, co potřebuje, a v míře, s jakou je schopen pracovat</w:t>
      </w:r>
      <w:r w:rsidRPr="000958AA">
        <w:rPr>
          <w:sz w:val="20"/>
          <w:szCs w:val="20"/>
          <w:lang w:eastAsia="en-US"/>
        </w:rPr>
        <w:t>.“</w:t>
      </w:r>
    </w:p>
    <w:p w14:paraId="38C4A61F" w14:textId="77777777" w:rsidR="0048618E" w:rsidRPr="000958AA" w:rsidRDefault="0048618E" w:rsidP="0071737C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sz w:val="20"/>
          <w:szCs w:val="20"/>
          <w:lang w:eastAsia="en-US"/>
        </w:rPr>
        <w:lastRenderedPageBreak/>
        <w:t>Lokální vzdělávací program je součástí celoevropského závazku Googlu, v rámci něhož chce vyškolit v</w:t>
      </w:r>
      <w:r w:rsidR="0071737C" w:rsidRPr="000958AA">
        <w:rPr>
          <w:sz w:val="20"/>
          <w:szCs w:val="20"/>
          <w:lang w:eastAsia="en-US"/>
        </w:rPr>
        <w:t> </w:t>
      </w:r>
      <w:r w:rsidRPr="000958AA">
        <w:rPr>
          <w:sz w:val="20"/>
          <w:szCs w:val="20"/>
          <w:lang w:eastAsia="en-US"/>
        </w:rPr>
        <w:t>digitálních dovednostech 2 miliony Evropanů. Reaguje tím na probíhající digitální transformaci, která v rámci iniciativy Digital Single Market představuje pro evropské země velkou příležitost k</w:t>
      </w:r>
      <w:r w:rsidR="00E3395C">
        <w:rPr>
          <w:sz w:val="20"/>
          <w:szCs w:val="20"/>
          <w:lang w:eastAsia="en-US"/>
        </w:rPr>
        <w:t> </w:t>
      </w:r>
      <w:r w:rsidRPr="000958AA">
        <w:rPr>
          <w:sz w:val="20"/>
          <w:szCs w:val="20"/>
          <w:lang w:eastAsia="en-US"/>
        </w:rPr>
        <w:t>ekonomickému růstu. Jednou z</w:t>
      </w:r>
      <w:r w:rsidR="0071737C" w:rsidRPr="000958AA">
        <w:rPr>
          <w:sz w:val="20"/>
          <w:szCs w:val="20"/>
          <w:lang w:eastAsia="en-US"/>
        </w:rPr>
        <w:t> </w:t>
      </w:r>
      <w:r w:rsidRPr="000958AA">
        <w:rPr>
          <w:sz w:val="20"/>
          <w:szCs w:val="20"/>
          <w:lang w:eastAsia="en-US"/>
        </w:rPr>
        <w:t xml:space="preserve">překážek je digitální gramotnost, kdy má téměř polovina Evropanů (47 %) nedostatečnou kvalifikaci. Přitom až 90 % pracovních pozic bude určitou úroveň těchto dovedností v blízké budoucnosti vyžadovat a </w:t>
      </w:r>
      <w:r w:rsidR="000958AA" w:rsidRPr="000958AA">
        <w:rPr>
          <w:sz w:val="20"/>
          <w:szCs w:val="20"/>
          <w:lang w:eastAsia="en-US"/>
        </w:rPr>
        <w:t>kvůli</w:t>
      </w:r>
      <w:r w:rsidRPr="000958AA">
        <w:rPr>
          <w:sz w:val="20"/>
          <w:szCs w:val="20"/>
          <w:lang w:eastAsia="en-US"/>
        </w:rPr>
        <w:t xml:space="preserve"> jejich nedostatečné úrovni může být do roku 2020 až 900 000 pracovních pozic neobsazených. (Zdroj: Evropská komise)</w:t>
      </w:r>
    </w:p>
    <w:p w14:paraId="6B25BB57" w14:textId="77777777" w:rsidR="0048618E" w:rsidRPr="000958AA" w:rsidRDefault="0048618E" w:rsidP="0048618E">
      <w:pPr>
        <w:spacing w:after="120"/>
        <w:rPr>
          <w:sz w:val="20"/>
          <w:szCs w:val="20"/>
          <w:lang w:eastAsia="en-US"/>
        </w:rPr>
      </w:pPr>
      <w:r w:rsidRPr="000958AA">
        <w:rPr>
          <w:b/>
          <w:color w:val="3D85C6"/>
          <w:sz w:val="20"/>
          <w:szCs w:val="20"/>
          <w:lang w:eastAsia="en-US"/>
        </w:rPr>
        <w:t>Program „Pomáháme Česku růst“ též podpořili</w:t>
      </w:r>
    </w:p>
    <w:p w14:paraId="2190EEC5" w14:textId="77777777" w:rsidR="0048618E" w:rsidRPr="000958AA" w:rsidRDefault="0048618E" w:rsidP="0048618E">
      <w:pPr>
        <w:spacing w:after="120"/>
        <w:rPr>
          <w:sz w:val="20"/>
          <w:szCs w:val="20"/>
          <w:lang w:eastAsia="en-US"/>
        </w:rPr>
      </w:pPr>
      <w:r w:rsidRPr="000958AA">
        <w:rPr>
          <w:b/>
          <w:sz w:val="20"/>
          <w:szCs w:val="20"/>
          <w:lang w:eastAsia="en-US"/>
        </w:rPr>
        <w:t xml:space="preserve">Michaela </w:t>
      </w:r>
      <w:proofErr w:type="spellStart"/>
      <w:r w:rsidRPr="000958AA">
        <w:rPr>
          <w:b/>
          <w:sz w:val="20"/>
          <w:szCs w:val="20"/>
          <w:lang w:eastAsia="en-US"/>
        </w:rPr>
        <w:t>Marksová</w:t>
      </w:r>
      <w:proofErr w:type="spellEnd"/>
      <w:r w:rsidRPr="000958AA">
        <w:rPr>
          <w:b/>
          <w:sz w:val="20"/>
          <w:szCs w:val="20"/>
          <w:lang w:eastAsia="en-US"/>
        </w:rPr>
        <w:t>, ministryně práce a sociálních věcí</w:t>
      </w:r>
    </w:p>
    <w:p w14:paraId="5024C046" w14:textId="77777777" w:rsidR="0048618E" w:rsidRPr="000958AA" w:rsidRDefault="0048618E" w:rsidP="000958AA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i/>
          <w:sz w:val="20"/>
          <w:szCs w:val="20"/>
          <w:highlight w:val="white"/>
          <w:lang w:eastAsia="en-US"/>
        </w:rPr>
        <w:t>„Digitální kompetence jsou z hlediska jedince stále důležitější. Zaprvé pro možnost jeho uplatnění na trhu práce. Zadruhé také proto, že efektivní užívání digitálních technologií se stává jedním z faktorů společenské úspěšnosti, a tím i jednou z nezanedbatelných podmínek sociálního začlenění.“</w:t>
      </w:r>
    </w:p>
    <w:p w14:paraId="2CF12CED" w14:textId="77777777" w:rsidR="0048618E" w:rsidRPr="000958AA" w:rsidRDefault="0048618E" w:rsidP="0048618E">
      <w:pPr>
        <w:spacing w:after="120"/>
        <w:rPr>
          <w:sz w:val="20"/>
          <w:szCs w:val="20"/>
          <w:lang w:eastAsia="en-US"/>
        </w:rPr>
      </w:pPr>
      <w:r w:rsidRPr="000958AA">
        <w:rPr>
          <w:b/>
          <w:sz w:val="20"/>
          <w:szCs w:val="20"/>
          <w:lang w:eastAsia="en-US"/>
        </w:rPr>
        <w:t>Kateřina Valachová, ministryně školství</w:t>
      </w:r>
    </w:p>
    <w:p w14:paraId="3B553E5D" w14:textId="77777777" w:rsidR="0048618E" w:rsidRPr="000958AA" w:rsidRDefault="0048618E" w:rsidP="000958AA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i/>
          <w:sz w:val="20"/>
          <w:szCs w:val="20"/>
          <w:highlight w:val="white"/>
          <w:lang w:eastAsia="en-US"/>
        </w:rPr>
        <w:t>„</w:t>
      </w:r>
      <w:r w:rsidRPr="000958AA">
        <w:rPr>
          <w:i/>
          <w:sz w:val="20"/>
          <w:szCs w:val="20"/>
          <w:lang w:eastAsia="en-US"/>
        </w:rPr>
        <w:t>Vzdělávací program Pomáháme Česku růst naplňuje požadavek zvyšování digitální gramotnosti a</w:t>
      </w:r>
      <w:r w:rsidR="00E3395C">
        <w:rPr>
          <w:i/>
          <w:sz w:val="20"/>
          <w:szCs w:val="20"/>
          <w:lang w:eastAsia="en-US"/>
        </w:rPr>
        <w:t> </w:t>
      </w:r>
      <w:r w:rsidRPr="000958AA">
        <w:rPr>
          <w:i/>
          <w:sz w:val="20"/>
          <w:szCs w:val="20"/>
          <w:lang w:eastAsia="en-US"/>
        </w:rPr>
        <w:t>rozvoj elektronických dovedností občanů programového prohlášení vlády, a proto bylo uznáno za vhodné udělit danému projektu záštitu.“</w:t>
      </w:r>
    </w:p>
    <w:p w14:paraId="50464D73" w14:textId="77777777" w:rsidR="0048618E" w:rsidRPr="000958AA" w:rsidRDefault="0048618E" w:rsidP="0048618E">
      <w:pPr>
        <w:spacing w:after="120"/>
        <w:rPr>
          <w:sz w:val="20"/>
          <w:szCs w:val="20"/>
          <w:lang w:eastAsia="en-US"/>
        </w:rPr>
      </w:pPr>
      <w:r w:rsidRPr="000958AA">
        <w:rPr>
          <w:b/>
          <w:sz w:val="20"/>
          <w:szCs w:val="20"/>
          <w:highlight w:val="white"/>
          <w:lang w:eastAsia="en-US"/>
        </w:rPr>
        <w:t xml:space="preserve">Jiří Hnilica, prorektor Vysoké školy ekonomické v Praze </w:t>
      </w:r>
    </w:p>
    <w:p w14:paraId="3416228C" w14:textId="77777777" w:rsidR="0048618E" w:rsidRPr="000958AA" w:rsidRDefault="0048618E" w:rsidP="000958AA">
      <w:pPr>
        <w:spacing w:after="120"/>
        <w:jc w:val="both"/>
        <w:rPr>
          <w:sz w:val="20"/>
          <w:szCs w:val="20"/>
          <w:lang w:eastAsia="en-US"/>
        </w:rPr>
      </w:pPr>
      <w:r w:rsidRPr="000958AA">
        <w:rPr>
          <w:i/>
          <w:sz w:val="20"/>
          <w:szCs w:val="20"/>
          <w:highlight w:val="white"/>
          <w:lang w:eastAsia="en-US"/>
        </w:rPr>
        <w:t>„</w:t>
      </w:r>
      <w:r w:rsidRPr="000958AA">
        <w:rPr>
          <w:i/>
          <w:sz w:val="20"/>
          <w:szCs w:val="20"/>
          <w:lang w:eastAsia="en-US"/>
        </w:rPr>
        <w:t>Digitalizace mění zaběhlé modely podnikání a zcela zásadně zasahuje i do oblasti vzdělávání – vedle online kurzů přináší i nové způsoby komunikace mezi studenty, vyučujícími a dalšími stranami. Proto spolupráci na projektu Digitální garáž považujeme za skvělou příležitost, která může výrazně posílit smysluplné využívání digitálních technologií v oblasti vzdělávání. A s kým jiným spolupracovat v oblasti digitálních technologií než s</w:t>
      </w:r>
      <w:r w:rsidR="000958AA" w:rsidRPr="000958AA">
        <w:rPr>
          <w:i/>
          <w:sz w:val="20"/>
          <w:szCs w:val="20"/>
          <w:lang w:eastAsia="en-US"/>
        </w:rPr>
        <w:t> </w:t>
      </w:r>
      <w:r w:rsidRPr="000958AA">
        <w:rPr>
          <w:i/>
          <w:sz w:val="20"/>
          <w:szCs w:val="20"/>
          <w:lang w:eastAsia="en-US"/>
        </w:rPr>
        <w:t>Googlem?“</w:t>
      </w:r>
    </w:p>
    <w:sectPr w:rsidR="0048618E" w:rsidRPr="000958AA" w:rsidSect="00E3395C">
      <w:headerReference w:type="default" r:id="rId12"/>
      <w:headerReference w:type="first" r:id="rId13"/>
      <w:pgSz w:w="11909" w:h="16834"/>
      <w:pgMar w:top="1440" w:right="1440" w:bottom="1135" w:left="1440" w:header="708" w:footer="41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90A78" w14:textId="77777777" w:rsidR="000958AA" w:rsidRDefault="000958AA">
      <w:pPr>
        <w:spacing w:line="240" w:lineRule="auto"/>
      </w:pPr>
      <w:r>
        <w:separator/>
      </w:r>
    </w:p>
  </w:endnote>
  <w:endnote w:type="continuationSeparator" w:id="0">
    <w:p w14:paraId="77D239CD" w14:textId="77777777" w:rsidR="000958AA" w:rsidRDefault="00095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832AB" w14:textId="77777777" w:rsidR="000958AA" w:rsidRDefault="000958AA">
      <w:pPr>
        <w:spacing w:line="240" w:lineRule="auto"/>
      </w:pPr>
      <w:r>
        <w:separator/>
      </w:r>
    </w:p>
  </w:footnote>
  <w:footnote w:type="continuationSeparator" w:id="0">
    <w:p w14:paraId="778C4A9E" w14:textId="77777777" w:rsidR="000958AA" w:rsidRDefault="000958AA">
      <w:pPr>
        <w:spacing w:line="240" w:lineRule="auto"/>
      </w:pPr>
      <w:r>
        <w:continuationSeparator/>
      </w:r>
    </w:p>
  </w:footnote>
  <w:footnote w:id="1">
    <w:p w14:paraId="579F1463" w14:textId="77777777" w:rsidR="000958AA" w:rsidRDefault="000958AA" w:rsidP="0048618E">
      <w:pPr>
        <w:pStyle w:val="Normln1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16"/>
          <w:szCs w:val="16"/>
        </w:rPr>
        <w:t>DELab</w:t>
      </w:r>
      <w:proofErr w:type="spellEnd"/>
      <w:r>
        <w:rPr>
          <w:sz w:val="16"/>
          <w:szCs w:val="16"/>
        </w:rPr>
        <w:t xml:space="preserve"> </w:t>
      </w:r>
      <w:r w:rsidR="00E3395C">
        <w:rPr>
          <w:sz w:val="16"/>
          <w:szCs w:val="16"/>
        </w:rPr>
        <w:t>–</w:t>
      </w:r>
      <w:r>
        <w:rPr>
          <w:sz w:val="16"/>
          <w:szCs w:val="16"/>
        </w:rPr>
        <w:t xml:space="preserve"> studie varšavské univerzity</w:t>
      </w:r>
    </w:p>
  </w:footnote>
  <w:footnote w:id="2">
    <w:p w14:paraId="0CDE0364" w14:textId="77777777" w:rsidR="000958AA" w:rsidRDefault="000958AA" w:rsidP="0048618E">
      <w:pPr>
        <w:pStyle w:val="Normln1"/>
        <w:spacing w:line="240" w:lineRule="aut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schopnost zvládnout většinu úkolů ve všech podkategoriích v rámci kategorií: komunikace, informace, řešení problémů a</w:t>
      </w:r>
      <w:r w:rsidR="00E3395C">
        <w:rPr>
          <w:sz w:val="16"/>
          <w:szCs w:val="16"/>
        </w:rPr>
        <w:t> </w:t>
      </w:r>
      <w:r>
        <w:rPr>
          <w:sz w:val="16"/>
          <w:szCs w:val="16"/>
        </w:rPr>
        <w:t>práce se softwarem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E95CD" w14:textId="77777777" w:rsidR="000958AA" w:rsidRDefault="000958AA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D5C84" w14:textId="77777777" w:rsidR="000958AA" w:rsidRDefault="000958AA" w:rsidP="00F32BDD">
    <w:pPr>
      <w:pStyle w:val="Zhlav"/>
      <w:jc w:val="right"/>
    </w:pPr>
    <w:r w:rsidRPr="00F32BDD">
      <w:rPr>
        <w:noProof/>
      </w:rPr>
      <w:drawing>
        <wp:inline distT="0" distB="0" distL="0" distR="0" wp14:anchorId="65C4EFF6" wp14:editId="4F36ACD3">
          <wp:extent cx="2372456" cy="912560"/>
          <wp:effectExtent l="0" t="0" r="8890" b="1905"/>
          <wp:docPr id="4" name="Picture 4" descr="C:\Users\lukasku\Desktop\př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ku\Desktop\př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682" cy="916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2BDD">
      <w:rPr>
        <w:noProof/>
      </w:rPr>
      <w:drawing>
        <wp:anchor distT="0" distB="0" distL="0" distR="0" simplePos="0" relativeHeight="251659264" behindDoc="0" locked="0" layoutInCell="0" hidden="0" allowOverlap="0" wp14:anchorId="7F90E92C" wp14:editId="754E4AF8">
          <wp:simplePos x="0" y="0"/>
          <wp:positionH relativeFrom="margin">
            <wp:posOffset>0</wp:posOffset>
          </wp:positionH>
          <wp:positionV relativeFrom="paragraph">
            <wp:posOffset>142875</wp:posOffset>
          </wp:positionV>
          <wp:extent cx="1207621" cy="550819"/>
          <wp:effectExtent l="0" t="0" r="0" b="0"/>
          <wp:wrapSquare wrapText="bothSides" distT="0" distB="0" distL="0" distR="0"/>
          <wp:docPr id="1" name="image03.jpg" descr="C:\Users\lukasku\Desktop\CZ_LOGO_updat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:\Users\lukasku\Desktop\CZ_LOGO_updated.jpg"/>
                  <pic:cNvPicPr preferRelativeResize="0"/>
                </pic:nvPicPr>
                <pic:blipFill>
                  <a:blip r:embed="rId2"/>
                  <a:srcRect r="54082"/>
                  <a:stretch>
                    <a:fillRect/>
                  </a:stretch>
                </pic:blipFill>
                <pic:spPr>
                  <a:xfrm>
                    <a:off x="0" y="0"/>
                    <a:ext cx="1207621" cy="550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A"/>
    <w:rsid w:val="000958AA"/>
    <w:rsid w:val="00133A95"/>
    <w:rsid w:val="0028010E"/>
    <w:rsid w:val="003A287A"/>
    <w:rsid w:val="0048618E"/>
    <w:rsid w:val="0069026A"/>
    <w:rsid w:val="0071737C"/>
    <w:rsid w:val="0079481D"/>
    <w:rsid w:val="00D5598A"/>
    <w:rsid w:val="00E3395C"/>
    <w:rsid w:val="00F32BDD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718CD"/>
  <w15:docId w15:val="{FD4E5982-6F1B-4EE5-890D-C8041CDB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FD54B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4BE"/>
  </w:style>
  <w:style w:type="paragraph" w:styleId="Zpat">
    <w:name w:val="footer"/>
    <w:basedOn w:val="Normln"/>
    <w:link w:val="ZpatChar"/>
    <w:uiPriority w:val="99"/>
    <w:unhideWhenUsed/>
    <w:rsid w:val="00FD54B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4BE"/>
  </w:style>
  <w:style w:type="paragraph" w:styleId="Textbubliny">
    <w:name w:val="Balloon Text"/>
    <w:basedOn w:val="Normln"/>
    <w:link w:val="TextbublinyChar"/>
    <w:uiPriority w:val="99"/>
    <w:semiHidden/>
    <w:unhideWhenUsed/>
    <w:rsid w:val="00F32BD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BDD"/>
    <w:rPr>
      <w:rFonts w:ascii="Lucida Grande" w:hAnsi="Lucida Grande" w:cs="Lucida Grande"/>
      <w:sz w:val="18"/>
      <w:szCs w:val="18"/>
    </w:rPr>
  </w:style>
  <w:style w:type="paragraph" w:customStyle="1" w:styleId="Normln1">
    <w:name w:val="Normální1"/>
    <w:rsid w:val="004861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nigaraz.cz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digitalnigaraz.cz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nigaraz.withgoogle.com/" TargetMode="External"/><Relationship Id="rId11" Type="http://schemas.openxmlformats.org/officeDocument/2006/relationships/hyperlink" Target="https://www.agatinsvet.cz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googlepresscz.blogspot.cz/2016/03/google-opet-zve-ceske-firmy-do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gitalnigaraz.withgoogle.com/f2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1F2DA7F5</Template>
  <TotalTime>1</TotalTime>
  <Pages>3</Pages>
  <Words>1403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 Miroslav</dc:creator>
  <cp:lastModifiedBy>Vlasák Miroslav</cp:lastModifiedBy>
  <cp:revision>2</cp:revision>
  <cp:lastPrinted>2016-04-12T13:45:00Z</cp:lastPrinted>
  <dcterms:created xsi:type="dcterms:W3CDTF">2016-04-20T13:27:00Z</dcterms:created>
  <dcterms:modified xsi:type="dcterms:W3CDTF">2016-04-20T13:27:00Z</dcterms:modified>
</cp:coreProperties>
</file>