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B3145" w14:textId="348D2FE5"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w:t>
      </w:r>
    </w:p>
    <w:p w14:paraId="25466687" w14:textId="301EADF6"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w:t>
      </w:r>
      <w:r w:rsidR="00894EE8">
        <w:rPr>
          <w:rFonts w:asciiTheme="minorHAnsi" w:hAnsiTheme="minorHAnsi" w:cstheme="minorHAnsi"/>
          <w:b/>
          <w:bCs/>
          <w:sz w:val="23"/>
          <w:szCs w:val="23"/>
          <w:lang w:val="en-GB"/>
        </w:rPr>
        <w:t>T</w:t>
      </w:r>
      <w:r w:rsidR="00723D38">
        <w:rPr>
          <w:rFonts w:asciiTheme="minorHAnsi" w:hAnsiTheme="minorHAnsi" w:cstheme="minorHAnsi"/>
          <w:b/>
          <w:bCs/>
          <w:sz w:val="23"/>
          <w:szCs w:val="23"/>
          <w:lang w:val="en-GB"/>
        </w:rPr>
        <w:t>T</w:t>
      </w:r>
      <w:r w:rsidR="00D338EA" w:rsidRPr="00EF7BDE">
        <w:rPr>
          <w:rFonts w:asciiTheme="minorHAnsi" w:hAnsiTheme="minorHAnsi" w:cstheme="minorHAnsi"/>
          <w:b/>
          <w:bCs/>
          <w:sz w:val="23"/>
          <w:szCs w:val="23"/>
          <w:lang w:val="en-GB"/>
        </w:rPr>
        <w:t xml:space="preserve"> – </w:t>
      </w:r>
      <w:r w:rsidR="00EF7BDE" w:rsidRPr="00EF7BDE">
        <w:rPr>
          <w:rFonts w:asciiTheme="minorHAnsi" w:hAnsiTheme="minorHAnsi" w:cstheme="minorHAnsi"/>
          <w:b/>
          <w:bCs/>
          <w:sz w:val="23"/>
          <w:szCs w:val="23"/>
          <w:lang w:val="en-GB"/>
        </w:rPr>
        <w:t>St</w:t>
      </w:r>
      <w:r w:rsidR="00894EE8">
        <w:rPr>
          <w:rFonts w:asciiTheme="minorHAnsi" w:hAnsiTheme="minorHAnsi" w:cstheme="minorHAnsi"/>
          <w:b/>
          <w:bCs/>
          <w:sz w:val="23"/>
          <w:szCs w:val="23"/>
          <w:lang w:val="en-GB"/>
        </w:rPr>
        <w:t xml:space="preserve">aff </w:t>
      </w:r>
      <w:r w:rsidR="00EF7BDE" w:rsidRPr="00EF7BDE">
        <w:rPr>
          <w:rFonts w:asciiTheme="minorHAnsi" w:hAnsiTheme="minorHAnsi" w:cstheme="minorHAnsi"/>
          <w:b/>
          <w:bCs/>
          <w:sz w:val="23"/>
          <w:szCs w:val="23"/>
          <w:lang w:val="en-GB"/>
        </w:rPr>
        <w:t xml:space="preserve">Mobility for </w:t>
      </w:r>
      <w:r w:rsidR="00894EE8">
        <w:rPr>
          <w:rFonts w:asciiTheme="minorHAnsi" w:hAnsiTheme="minorHAnsi" w:cstheme="minorHAnsi"/>
          <w:b/>
          <w:bCs/>
          <w:sz w:val="23"/>
          <w:szCs w:val="23"/>
          <w:lang w:val="en-GB"/>
        </w:rPr>
        <w:t>T</w:t>
      </w:r>
      <w:r w:rsidR="00723D38">
        <w:rPr>
          <w:rFonts w:asciiTheme="minorHAnsi" w:hAnsiTheme="minorHAnsi" w:cstheme="minorHAnsi"/>
          <w:b/>
          <w:bCs/>
          <w:sz w:val="23"/>
          <w:szCs w:val="23"/>
          <w:lang w:val="en-GB"/>
        </w:rPr>
        <w:t>raining</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Budějovice</w:t>
      </w:r>
    </w:p>
    <w:p w14:paraId="6DED9563" w14:textId="5F7191B9"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w:t>
      </w:r>
      <w:r w:rsidR="00CD1F23">
        <w:rPr>
          <w:rFonts w:asciiTheme="minorHAnsi" w:hAnsiTheme="minorHAnsi" w:cstheme="minorHAnsi"/>
          <w:sz w:val="21"/>
          <w:szCs w:val="21"/>
          <w:lang w:val="en-GB"/>
        </w:rPr>
        <w:t>vinicka</w:t>
      </w:r>
      <w:r w:rsidR="00311AAD" w:rsidRPr="00EF7BDE">
        <w:rPr>
          <w:rFonts w:asciiTheme="minorHAnsi" w:hAnsiTheme="minorHAnsi" w:cstheme="minorHAnsi"/>
          <w:sz w:val="21"/>
          <w:szCs w:val="21"/>
          <w:lang w:val="en-GB"/>
        </w:rPr>
        <w:t>@jcu.cz</w:t>
      </w:r>
      <w:r w:rsidRPr="00EF7BDE">
        <w:rPr>
          <w:rFonts w:asciiTheme="minorHAnsi" w:hAnsiTheme="minorHAnsi" w:cstheme="minorHAnsi"/>
          <w:sz w:val="21"/>
          <w:szCs w:val="21"/>
          <w:lang w:val="en-GB"/>
        </w:rPr>
        <w:t xml:space="preserve"> </w:t>
      </w:r>
    </w:p>
    <w:p w14:paraId="73F866F9" w14:textId="7F717797"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 xml:space="preserve">represented for the purposes of signature of this agreement by </w:t>
      </w:r>
      <w:r w:rsidR="00D509ED" w:rsidRPr="00D509ED">
        <w:rPr>
          <w:rFonts w:asciiTheme="minorHAnsi" w:hAnsiTheme="minorHAnsi" w:cstheme="minorHAnsi"/>
          <w:snapToGrid/>
          <w:color w:val="000000"/>
          <w:sz w:val="21"/>
          <w:szCs w:val="21"/>
          <w:lang w:val="en-GB"/>
        </w:rPr>
        <w:t>doc. Ing. Vladimír Žlábek, Ph.D.</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5872D7">
        <w:rPr>
          <w:rFonts w:asciiTheme="minorHAnsi" w:hAnsiTheme="minorHAnsi" w:cstheme="minorHAnsi"/>
          <w:sz w:val="21"/>
          <w:szCs w:val="21"/>
          <w:lang w:val="en-GB" w:bidi="cs-CZ"/>
        </w:rPr>
        <w:t>Mgr. Kateřina Vinická</w:t>
      </w:r>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Pr>
          <w:rFonts w:asciiTheme="minorHAnsi" w:hAnsiTheme="minorHAnsi" w:cstheme="minorHAnsi"/>
          <w:b/>
          <w:bCs/>
          <w:sz w:val="24"/>
          <w:szCs w:val="24"/>
          <w:highlight w:val="lightGray"/>
          <w:lang w:val="en-GB"/>
        </w:rPr>
        <w:t>Name and Surname</w:t>
      </w:r>
      <w:r w:rsidRPr="00EF7BDE">
        <w:rPr>
          <w:rFonts w:asciiTheme="minorHAnsi" w:hAnsiTheme="minorHAnsi" w:cstheme="minorHAnsi"/>
          <w:b/>
          <w:bCs/>
          <w:sz w:val="24"/>
          <w:szCs w:val="24"/>
          <w:highlight w:val="lightGray"/>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E10932">
                  <w:rPr>
                    <w:rStyle w:val="Zstupntext"/>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E10932">
                  <w:rPr>
                    <w:rStyle w:val="Zstupntext"/>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85"/>
        <w:gridCol w:w="1824"/>
        <w:gridCol w:w="6084"/>
      </w:tblGrid>
      <w:tr w:rsidR="00487FAD" w:rsidRPr="00EF7BDE" w14:paraId="1188123E" w14:textId="77777777" w:rsidTr="000272F9">
        <w:tc>
          <w:tcPr>
            <w:tcW w:w="1285"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7908" w:type="dxa"/>
                <w:gridSpan w:val="2"/>
                <w:vAlign w:val="center"/>
              </w:tcPr>
              <w:p w14:paraId="6400E618" w14:textId="3E7969AC"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r w:rsidR="005872D7" w:rsidRPr="00EF7BDE" w14:paraId="19E70006" w14:textId="77777777" w:rsidTr="000272F9">
        <w:tc>
          <w:tcPr>
            <w:tcW w:w="1285" w:type="dxa"/>
          </w:tcPr>
          <w:p w14:paraId="6FF4AC27" w14:textId="7E6080C6" w:rsidR="005872D7" w:rsidRPr="00EF7BDE" w:rsidRDefault="005872D7" w:rsidP="00B60DB4">
            <w:pPr>
              <w:rPr>
                <w:rFonts w:asciiTheme="minorHAnsi" w:hAnsiTheme="minorHAnsi" w:cstheme="minorHAnsi"/>
                <w:b/>
                <w:bCs/>
                <w:lang w:val="en-GB"/>
              </w:rPr>
            </w:pPr>
            <w:r>
              <w:rPr>
                <w:rFonts w:asciiTheme="minorHAnsi" w:hAnsiTheme="minorHAnsi" w:cstheme="minorHAnsi"/>
                <w:b/>
                <w:bCs/>
                <w:lang w:val="en-GB"/>
              </w:rPr>
              <w:t>Department:</w:t>
            </w:r>
          </w:p>
        </w:tc>
        <w:sdt>
          <w:sdtPr>
            <w:rPr>
              <w:rFonts w:asciiTheme="minorHAnsi" w:hAnsiTheme="minorHAnsi" w:cstheme="minorHAnsi"/>
              <w:lang w:val="en-GB"/>
            </w:rPr>
            <w:id w:val="668909319"/>
            <w:placeholder>
              <w:docPart w:val="DefaultPlaceholder_-1854013440"/>
            </w:placeholder>
            <w:showingPlcHdr/>
            <w:text/>
          </w:sdtPr>
          <w:sdtEndPr/>
          <w:sdtContent>
            <w:tc>
              <w:tcPr>
                <w:tcW w:w="7908" w:type="dxa"/>
                <w:gridSpan w:val="2"/>
                <w:vAlign w:val="center"/>
              </w:tcPr>
              <w:p w14:paraId="187D4C5B" w14:textId="7074F260" w:rsidR="005872D7" w:rsidRDefault="000272F9" w:rsidP="00B60DB4">
                <w:pPr>
                  <w:rPr>
                    <w:rFonts w:asciiTheme="minorHAnsi" w:hAnsiTheme="minorHAnsi" w:cstheme="minorHAnsi"/>
                    <w:lang w:val="en-GB"/>
                  </w:rPr>
                </w:pPr>
                <w:r w:rsidRPr="004B54FF">
                  <w:rPr>
                    <w:rStyle w:val="Zstupntext"/>
                  </w:rPr>
                  <w:t>Klikněte nebo klepněte sem a zadejte text.</w:t>
                </w:r>
              </w:p>
            </w:tc>
          </w:sdtContent>
        </w:sdt>
      </w:tr>
      <w:tr w:rsidR="00487FAD" w:rsidRPr="00EF7BDE" w14:paraId="227BE640" w14:textId="77777777" w:rsidTr="000272F9">
        <w:tc>
          <w:tcPr>
            <w:tcW w:w="3109" w:type="dxa"/>
            <w:gridSpan w:val="2"/>
          </w:tcPr>
          <w:p w14:paraId="2C30A11A" w14:textId="17E669CD" w:rsidR="00487FAD" w:rsidRPr="00EF7BDE" w:rsidRDefault="000272F9" w:rsidP="00B60DB4">
            <w:pPr>
              <w:rPr>
                <w:rFonts w:asciiTheme="minorHAnsi" w:hAnsiTheme="minorHAnsi" w:cstheme="minorHAnsi"/>
                <w:b/>
                <w:bCs/>
                <w:lang w:val="en-GB"/>
              </w:rPr>
            </w:pPr>
            <w:r>
              <w:rPr>
                <w:rFonts w:asciiTheme="minorHAnsi" w:hAnsiTheme="minorHAnsi" w:cstheme="minorHAnsi"/>
                <w:b/>
                <w:bCs/>
                <w:lang w:val="en-GB"/>
              </w:rPr>
              <w:t xml:space="preserve">Seniority </w:t>
            </w:r>
            <w:r w:rsidRPr="000272F9">
              <w:rPr>
                <w:rFonts w:asciiTheme="minorHAnsi" w:hAnsiTheme="minorHAnsi" w:cstheme="minorHAnsi"/>
                <w:lang w:val="en-GB"/>
              </w:rPr>
              <w:t>(number of years at USB):</w:t>
            </w:r>
          </w:p>
        </w:tc>
        <w:sdt>
          <w:sdtPr>
            <w:rPr>
              <w:rFonts w:asciiTheme="minorHAnsi" w:hAnsiTheme="minorHAnsi" w:cstheme="minorHAnsi"/>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6084" w:type="dxa"/>
                <w:vAlign w:val="center"/>
              </w:tcPr>
              <w:p w14:paraId="60A12E59" w14:textId="5964DF5B"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bl>
    <w:p w14:paraId="513BFBBC" w14:textId="77777777" w:rsidR="00487FAD" w:rsidRPr="00EF7BDE" w:rsidRDefault="00487FAD" w:rsidP="003F536D">
      <w:pPr>
        <w:rPr>
          <w:rFonts w:asciiTheme="minorHAnsi" w:hAnsiTheme="minorHAnsi" w:cstheme="minorHAnsi"/>
          <w:b/>
          <w:bCs/>
          <w:lang w:val="en-GB"/>
        </w:rPr>
      </w:pPr>
    </w:p>
    <w:p w14:paraId="42213A3F" w14:textId="1B00AC6C" w:rsidR="00886A0A" w:rsidRPr="00EF7BDE" w:rsidRDefault="001D6E94" w:rsidP="000272F9">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parties referred to above have agreed to enter into this Agreement for the purpose of the st</w:t>
      </w:r>
      <w:r w:rsidR="000272F9">
        <w:rPr>
          <w:rFonts w:asciiTheme="minorHAnsi" w:hAnsiTheme="minorHAnsi" w:cstheme="minorHAnsi"/>
          <w:sz w:val="21"/>
          <w:szCs w:val="21"/>
          <w:lang w:val="en-GB"/>
        </w:rPr>
        <w:t>aff</w:t>
      </w:r>
      <w:r>
        <w:rPr>
          <w:rFonts w:asciiTheme="minorHAnsi" w:hAnsiTheme="minorHAnsi" w:cstheme="minorHAnsi"/>
          <w:sz w:val="21"/>
          <w:szCs w:val="21"/>
          <w:lang w:val="en-GB"/>
        </w:rPr>
        <w:t xml:space="preserve">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0272F9" w:rsidRPr="00EF7BDE" w14:paraId="23E26D5C" w14:textId="77777777" w:rsidTr="00B56DD5">
        <w:tc>
          <w:tcPr>
            <w:tcW w:w="2825" w:type="dxa"/>
            <w:vAlign w:val="center"/>
          </w:tcPr>
          <w:p w14:paraId="3535F1AD" w14:textId="7973BD11" w:rsidR="000272F9" w:rsidRDefault="000272F9" w:rsidP="00B56DD5">
            <w:pPr>
              <w:jc w:val="both"/>
              <w:rPr>
                <w:rFonts w:asciiTheme="minorHAnsi" w:hAnsiTheme="minorHAnsi" w:cstheme="minorHAnsi"/>
                <w:b/>
                <w:bCs/>
                <w:lang w:val="en-GB"/>
              </w:rPr>
            </w:pPr>
            <w:r>
              <w:rPr>
                <w:rFonts w:asciiTheme="minorHAnsi" w:hAnsiTheme="minorHAnsi" w:cstheme="minorHAnsi"/>
                <w:b/>
                <w:bCs/>
                <w:lang w:val="en-GB"/>
              </w:rPr>
              <w:t>Address:</w:t>
            </w:r>
          </w:p>
        </w:tc>
        <w:sdt>
          <w:sdtPr>
            <w:rPr>
              <w:rFonts w:asciiTheme="minorHAnsi" w:hAnsiTheme="minorHAnsi" w:cstheme="minorHAnsi"/>
              <w:lang w:val="en-GB"/>
            </w:rPr>
            <w:id w:val="1325395653"/>
            <w:placeholder>
              <w:docPart w:val="DefaultPlaceholder_-1854013440"/>
            </w:placeholder>
            <w:showingPlcHdr/>
            <w:text/>
          </w:sdtPr>
          <w:sdtEndPr/>
          <w:sdtContent>
            <w:tc>
              <w:tcPr>
                <w:tcW w:w="6368" w:type="dxa"/>
                <w:vAlign w:val="center"/>
              </w:tcPr>
              <w:p w14:paraId="71855A34" w14:textId="2FB23FEE" w:rsidR="000272F9" w:rsidRDefault="000272F9" w:rsidP="00B56DD5">
                <w:pPr>
                  <w:spacing w:before="60" w:after="60"/>
                  <w:jc w:val="both"/>
                  <w:rPr>
                    <w:rFonts w:asciiTheme="minorHAnsi" w:hAnsiTheme="minorHAnsi" w:cstheme="minorHAnsi"/>
                    <w:lang w:val="en-GB"/>
                  </w:rPr>
                </w:pPr>
                <w:r w:rsidRPr="004B54FF">
                  <w:rPr>
                    <w:rStyle w:val="Zstupntext"/>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sdtContent>
          </w:sdt>
          <w:p w14:paraId="40E41F4B" w14:textId="38DAAA53" w:rsidR="00606E3A" w:rsidRPr="00E02BF8" w:rsidRDefault="00606E3A" w:rsidP="000272F9">
            <w:pPr>
              <w:spacing w:before="60" w:after="60"/>
              <w:jc w:val="both"/>
              <w:rPr>
                <w:rFonts w:asciiTheme="minorHAnsi" w:hAnsiTheme="minorHAnsi" w:cstheme="minorHAnsi"/>
                <w:sz w:val="19"/>
                <w:szCs w:val="19"/>
                <w:lang w:val="en-GB"/>
              </w:rPr>
            </w:pPr>
            <w:r w:rsidRPr="00E02BF8">
              <w:rPr>
                <w:rFonts w:asciiTheme="minorHAnsi" w:hAnsiTheme="minorHAnsi" w:cstheme="minorHAnsi"/>
                <w:sz w:val="19"/>
                <w:szCs w:val="19"/>
                <w:lang w:val="en-GB"/>
              </w:rPr>
              <w:t xml:space="preserve">Note: </w:t>
            </w:r>
            <w:r w:rsidR="000272F9" w:rsidRPr="00E02BF8">
              <w:rPr>
                <w:rFonts w:asciiTheme="minorHAnsi" w:hAnsiTheme="minorHAnsi" w:cstheme="minorHAnsi"/>
                <w:sz w:val="19"/>
                <w:szCs w:val="19"/>
                <w:lang w:val="en-GB"/>
              </w:rPr>
              <w:t>In case</w:t>
            </w:r>
            <w:r w:rsidR="009B7B6B" w:rsidRPr="00E02BF8">
              <w:rPr>
                <w:rFonts w:asciiTheme="minorHAnsi" w:hAnsiTheme="minorHAnsi" w:cstheme="minorHAnsi"/>
                <w:sz w:val="19"/>
                <w:szCs w:val="19"/>
                <w:lang w:val="en-GB"/>
              </w:rPr>
              <w:t xml:space="preserve"> a</w:t>
            </w:r>
            <w:r w:rsidRPr="00E02BF8">
              <w:rPr>
                <w:rFonts w:asciiTheme="minorHAnsi" w:hAnsiTheme="minorHAnsi" w:cstheme="minorHAnsi"/>
                <w:sz w:val="19"/>
                <w:szCs w:val="19"/>
                <w:lang w:val="en-GB"/>
              </w:rPr>
              <w:t xml:space="preserve"> sustainable means of transport (train, bus, bicycle, car</w:t>
            </w:r>
            <w:r w:rsidR="009B7B6B" w:rsidRPr="00E02BF8">
              <w:rPr>
                <w:rFonts w:asciiTheme="minorHAnsi" w:hAnsiTheme="minorHAnsi" w:cstheme="minorHAnsi"/>
                <w:sz w:val="19"/>
                <w:szCs w:val="19"/>
                <w:lang w:val="en-GB"/>
              </w:rPr>
              <w:t>pooling</w:t>
            </w:r>
            <w:r w:rsidRPr="00E02BF8">
              <w:rPr>
                <w:rFonts w:asciiTheme="minorHAnsi" w:hAnsiTheme="minorHAnsi" w:cstheme="minorHAnsi"/>
                <w:sz w:val="19"/>
                <w:szCs w:val="19"/>
                <w:lang w:val="en-GB"/>
              </w:rPr>
              <w:t xml:space="preserve">) </w:t>
            </w:r>
            <w:r w:rsidR="009B7B6B" w:rsidRPr="00E02BF8">
              <w:rPr>
                <w:rFonts w:asciiTheme="minorHAnsi" w:hAnsiTheme="minorHAnsi" w:cstheme="minorHAnsi"/>
                <w:sz w:val="19"/>
                <w:szCs w:val="19"/>
                <w:lang w:val="en-GB"/>
              </w:rPr>
              <w:t xml:space="preserve">is used </w:t>
            </w:r>
            <w:r w:rsidRPr="00E02BF8">
              <w:rPr>
                <w:rFonts w:asciiTheme="minorHAnsi" w:hAnsiTheme="minorHAnsi" w:cstheme="minorHAnsi"/>
                <w:sz w:val="19"/>
                <w:szCs w:val="19"/>
                <w:lang w:val="en-GB"/>
              </w:rPr>
              <w:t xml:space="preserve">for the main part of the </w:t>
            </w:r>
            <w:r w:rsidR="009B7B6B" w:rsidRPr="00E02BF8">
              <w:rPr>
                <w:rFonts w:asciiTheme="minorHAnsi" w:hAnsiTheme="minorHAnsi" w:cstheme="minorHAnsi"/>
                <w:sz w:val="19"/>
                <w:szCs w:val="19"/>
                <w:lang w:val="en-GB"/>
              </w:rPr>
              <w:t>trip</w:t>
            </w:r>
            <w:r w:rsidRPr="00E02BF8">
              <w:rPr>
                <w:rFonts w:asciiTheme="minorHAnsi" w:hAnsiTheme="minorHAnsi" w:cstheme="minorHAnsi"/>
                <w:sz w:val="19"/>
                <w:szCs w:val="19"/>
                <w:lang w:val="en-GB"/>
              </w:rPr>
              <w:t xml:space="preserve"> (most of the journey there and back)</w:t>
            </w:r>
            <w:r w:rsidR="000272F9" w:rsidRPr="00E02BF8">
              <w:rPr>
                <w:rFonts w:asciiTheme="minorHAnsi" w:hAnsiTheme="minorHAnsi" w:cstheme="minorHAnsi"/>
                <w:sz w:val="19"/>
                <w:szCs w:val="19"/>
                <w:lang w:val="en-GB"/>
              </w:rPr>
              <w:t xml:space="preserve">, and the participant declares and confirms the use of a sustainable means of transport by completing it in this field and by signing this Agreement, </w:t>
            </w:r>
            <w:r w:rsidR="00E02BF8" w:rsidRPr="00E02BF8">
              <w:rPr>
                <w:rFonts w:asciiTheme="minorHAnsi" w:hAnsiTheme="minorHAnsi" w:cstheme="minorHAnsi"/>
                <w:sz w:val="19"/>
                <w:szCs w:val="19"/>
                <w:lang w:val="en-GB"/>
              </w:rPr>
              <w:t xml:space="preserve">he/she </w:t>
            </w:r>
            <w:r w:rsidR="000272F9" w:rsidRPr="00E02BF8">
              <w:rPr>
                <w:rFonts w:asciiTheme="minorHAnsi" w:hAnsiTheme="minorHAnsi" w:cstheme="minorHAnsi"/>
                <w:sz w:val="19"/>
                <w:szCs w:val="19"/>
              </w:rPr>
              <w:t xml:space="preserve">will receive up to four days of additional individual support to cover travel days for a return trip, if relevant. </w:t>
            </w:r>
          </w:p>
        </w:tc>
      </w:tr>
    </w:tbl>
    <w:p w14:paraId="3CDE5656" w14:textId="3AC656CA" w:rsidR="00F9359A" w:rsidRPr="00EF7BDE" w:rsidRDefault="009B7B6B" w:rsidP="00E02BF8">
      <w:pPr>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28964EF5" w:rsidR="00F9359A"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Erasmus+ </w:t>
      </w:r>
      <w:r w:rsidR="00851967">
        <w:rPr>
          <w:rFonts w:asciiTheme="minorHAnsi" w:hAnsiTheme="minorHAnsi" w:cstheme="minorHAnsi"/>
          <w:sz w:val="21"/>
          <w:szCs w:val="21"/>
          <w:lang w:val="en-GB"/>
        </w:rPr>
        <w:t>Mobility</w:t>
      </w:r>
      <w:r>
        <w:rPr>
          <w:rFonts w:asciiTheme="minorHAnsi" w:hAnsiTheme="minorHAnsi" w:cstheme="minorHAnsi"/>
          <w:sz w:val="21"/>
          <w:szCs w:val="21"/>
          <w:lang w:val="en-GB"/>
        </w:rPr>
        <w:t xml:space="preserve"> Agreement for </w:t>
      </w:r>
      <w:r w:rsidR="00851967">
        <w:rPr>
          <w:rFonts w:asciiTheme="minorHAnsi" w:hAnsiTheme="minorHAnsi" w:cstheme="minorHAnsi"/>
          <w:sz w:val="21"/>
          <w:szCs w:val="21"/>
          <w:lang w:val="en-GB"/>
        </w:rPr>
        <w:t xml:space="preserve">Staff Mobility for </w:t>
      </w:r>
      <w:r w:rsidR="00CD1F23">
        <w:rPr>
          <w:rFonts w:asciiTheme="minorHAnsi" w:hAnsiTheme="minorHAnsi" w:cstheme="minorHAnsi"/>
          <w:sz w:val="21"/>
          <w:szCs w:val="21"/>
          <w:lang w:val="en-GB"/>
        </w:rPr>
        <w:t>Training</w:t>
      </w:r>
    </w:p>
    <w:p w14:paraId="7D015478" w14:textId="332FCC0C" w:rsidR="00851967" w:rsidRPr="00851967" w:rsidRDefault="00851967" w:rsidP="00851967">
      <w:pPr>
        <w:tabs>
          <w:tab w:val="left" w:pos="709"/>
        </w:tabs>
        <w:jc w:val="both"/>
        <w:rPr>
          <w:rFonts w:asciiTheme="minorHAnsi" w:hAnsiTheme="minorHAnsi" w:cstheme="minorHAnsi"/>
          <w:sz w:val="18"/>
          <w:szCs w:val="18"/>
          <w:lang w:val="en-GB"/>
        </w:rPr>
      </w:pPr>
      <w:r>
        <w:rPr>
          <w:rFonts w:asciiTheme="minorHAnsi" w:hAnsiTheme="minorHAnsi" w:cstheme="minorHAnsi"/>
          <w:sz w:val="21"/>
          <w:szCs w:val="21"/>
          <w:lang w:val="en-GB"/>
        </w:rPr>
        <w:t xml:space="preserve">Annex 2: Proof </w:t>
      </w:r>
      <w:r w:rsidRPr="00851967">
        <w:rPr>
          <w:rFonts w:asciiTheme="minorHAnsi" w:hAnsiTheme="minorHAnsi" w:cstheme="minorHAnsi"/>
          <w:sz w:val="21"/>
          <w:szCs w:val="21"/>
          <w:lang w:val="en-GB"/>
        </w:rPr>
        <w:t xml:space="preserve">of insurance </w:t>
      </w:r>
      <w:r w:rsidRPr="00851967">
        <w:rPr>
          <w:rFonts w:asciiTheme="minorHAnsi" w:hAnsiTheme="minorHAnsi" w:cstheme="minorHAnsi"/>
          <w:sz w:val="18"/>
          <w:szCs w:val="18"/>
          <w:lang w:val="en-GB"/>
        </w:rPr>
        <w:t>(applies to mobilities where the participant is responsible for taking the insurance coverage)</w:t>
      </w:r>
    </w:p>
    <w:p w14:paraId="07EDDAE7" w14:textId="77777777" w:rsidR="00851967" w:rsidRDefault="00851967" w:rsidP="009C2E9F">
      <w:pPr>
        <w:spacing w:before="120" w:after="120"/>
        <w:jc w:val="both"/>
        <w:rPr>
          <w:rFonts w:asciiTheme="minorHAnsi" w:hAnsiTheme="minorHAnsi" w:cstheme="minorHAnsi"/>
          <w:sz w:val="21"/>
          <w:szCs w:val="21"/>
          <w:lang w:val="en-GB"/>
        </w:rPr>
      </w:pPr>
    </w:p>
    <w:p w14:paraId="4AFE48E6" w14:textId="054A2158"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D509ED"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D509ED"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D509ED"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D509ED"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D509ED"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D509ED"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D509ED"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D509ED"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2660AD16" w14:textId="77777777" w:rsidR="00234FCB" w:rsidRPr="00234FCB" w:rsidRDefault="00234FCB" w:rsidP="00234FCB">
      <w:pPr>
        <w:spacing w:before="60" w:after="60"/>
        <w:jc w:val="both"/>
        <w:rPr>
          <w:rFonts w:asciiTheme="minorHAnsi" w:hAnsiTheme="minorHAnsi" w:cstheme="minorHAnsi"/>
          <w:sz w:val="21"/>
          <w:szCs w:val="21"/>
          <w:lang w:val="en-GB"/>
        </w:rPr>
      </w:pP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61428849" w:rsidR="00EF12F7" w:rsidRPr="00234FCB"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sidRPr="00234FCB">
        <w:rPr>
          <w:rFonts w:asciiTheme="minorHAnsi" w:hAnsiTheme="minorHAnsi" w:cstheme="minorHAnsi"/>
          <w:sz w:val="21"/>
          <w:szCs w:val="21"/>
          <w:lang w:val="en-GB"/>
        </w:rPr>
        <w:t>a</w:t>
      </w:r>
      <w:r w:rsidR="000E6390" w:rsidRPr="00234FCB">
        <w:rPr>
          <w:rFonts w:asciiTheme="minorHAnsi" w:hAnsiTheme="minorHAnsi" w:cstheme="minorHAnsi"/>
          <w:sz w:val="21"/>
          <w:szCs w:val="21"/>
          <w:lang w:val="en-GB"/>
        </w:rPr>
        <w:t xml:space="preserve"> virtual component from</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EF12F7" w:rsidRPr="00234FCB">
        <w:rPr>
          <w:rFonts w:asciiTheme="minorHAnsi" w:hAnsiTheme="minorHAnsi" w:cstheme="minorHAnsi"/>
          <w:sz w:val="21"/>
          <w:szCs w:val="21"/>
          <w:lang w:val="en-GB"/>
        </w:rPr>
        <w:t xml:space="preserve"> </w:t>
      </w:r>
      <w:r w:rsidR="000E6390" w:rsidRPr="00234FCB">
        <w:rPr>
          <w:rFonts w:asciiTheme="minorHAnsi" w:hAnsiTheme="minorHAnsi" w:cstheme="minorHAnsi"/>
          <w:sz w:val="21"/>
          <w:szCs w:val="21"/>
          <w:lang w:val="en-GB"/>
        </w:rPr>
        <w:t>to</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D338EA" w:rsidRPr="00234FCB">
        <w:rPr>
          <w:rFonts w:asciiTheme="minorHAnsi" w:hAnsiTheme="minorHAnsi" w:cstheme="minorHAnsi"/>
          <w:i/>
          <w:color w:val="4AA55B"/>
          <w:sz w:val="21"/>
          <w:szCs w:val="21"/>
          <w:lang w:val="en-GB"/>
        </w:rPr>
        <w:t xml:space="preserve"> </w:t>
      </w:r>
      <w:r w:rsidR="00D338EA" w:rsidRPr="00234FCB">
        <w:rPr>
          <w:rFonts w:asciiTheme="minorHAnsi" w:hAnsiTheme="minorHAnsi" w:cstheme="minorHAnsi"/>
          <w:iCs/>
          <w:sz w:val="21"/>
          <w:szCs w:val="21"/>
          <w:lang w:val="en-GB"/>
        </w:rPr>
        <w:t>(</w:t>
      </w:r>
      <w:r w:rsidR="000E6390" w:rsidRPr="00234FCB">
        <w:rPr>
          <w:rFonts w:asciiTheme="minorHAnsi" w:hAnsiTheme="minorHAnsi" w:cstheme="minorHAnsi"/>
          <w:iCs/>
          <w:sz w:val="21"/>
          <w:szCs w:val="21"/>
          <w:lang w:val="en-GB"/>
        </w:rPr>
        <w:t xml:space="preserve">relates to </w:t>
      </w:r>
      <w:r w:rsidR="00234FCB" w:rsidRPr="00234FCB">
        <w:rPr>
          <w:rFonts w:asciiTheme="minorHAnsi" w:hAnsiTheme="minorHAnsi" w:cstheme="minorHAnsi"/>
          <w:iCs/>
          <w:sz w:val="21"/>
          <w:szCs w:val="21"/>
          <w:lang w:val="en-GB"/>
        </w:rPr>
        <w:t xml:space="preserve">blended </w:t>
      </w:r>
      <w:r w:rsidR="000E6390" w:rsidRPr="00234FCB">
        <w:rPr>
          <w:rFonts w:asciiTheme="minorHAnsi" w:hAnsiTheme="minorHAnsi" w:cstheme="minorHAnsi"/>
          <w:iCs/>
          <w:sz w:val="21"/>
          <w:szCs w:val="21"/>
          <w:lang w:val="en-GB"/>
        </w:rPr>
        <w:t>mobilities</w:t>
      </w:r>
      <w:r w:rsidR="00D338EA" w:rsidRPr="00234FCB">
        <w:rPr>
          <w:rFonts w:asciiTheme="minorHAnsi" w:hAnsiTheme="minorHAnsi" w:cstheme="minorHAnsi"/>
          <w:iCs/>
          <w:sz w:val="21"/>
          <w:szCs w:val="21"/>
          <w:lang w:val="en-GB"/>
        </w:rPr>
        <w:t xml:space="preserve">) </w:t>
      </w:r>
    </w:p>
    <w:p w14:paraId="3CD7377B" w14:textId="3BB7774C"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E46C91">
        <w:rPr>
          <w:rFonts w:asciiTheme="minorHAnsi" w:hAnsiTheme="minorHAnsi" w:cstheme="minorHAnsi"/>
          <w:sz w:val="21"/>
          <w:szCs w:val="21"/>
          <w:lang w:val="en-GB"/>
        </w:rPr>
        <w:t>Confirmation of Erasmus+ T</w:t>
      </w:r>
      <w:r w:rsidR="00CD1F23">
        <w:rPr>
          <w:rFonts w:asciiTheme="minorHAnsi" w:hAnsiTheme="minorHAnsi" w:cstheme="minorHAnsi"/>
          <w:sz w:val="21"/>
          <w:szCs w:val="21"/>
          <w:lang w:val="en-GB"/>
        </w:rPr>
        <w:t>raining</w:t>
      </w:r>
      <w:r w:rsidR="00E46C91">
        <w:rPr>
          <w:rFonts w:asciiTheme="minorHAnsi" w:hAnsiTheme="minorHAnsi" w:cstheme="minorHAnsi"/>
          <w:sz w:val="21"/>
          <w:szCs w:val="21"/>
          <w:lang w:val="en-GB"/>
        </w:rPr>
        <w:t xml:space="preserve"> Activity shal</w:t>
      </w:r>
      <w:r w:rsidR="00FC71CD">
        <w:rPr>
          <w:rFonts w:asciiTheme="minorHAnsi" w:hAnsiTheme="minorHAnsi" w:cstheme="minorHAnsi"/>
          <w:sz w:val="21"/>
          <w:szCs w:val="21"/>
          <w:lang w:val="en-GB"/>
        </w:rPr>
        <w:t>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70629250" w14:textId="499812E1" w:rsidR="00E46C91" w:rsidRPr="00EF7BDE" w:rsidRDefault="00A01E92"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w:t>
      </w:r>
      <w:r w:rsidR="00E46C91">
        <w:rPr>
          <w:rFonts w:asciiTheme="minorHAnsi" w:hAnsiTheme="minorHAnsi" w:cstheme="minorHAnsi"/>
          <w:sz w:val="21"/>
          <w:szCs w:val="21"/>
          <w:lang w:val="en-GB"/>
        </w:rPr>
        <w:t xml:space="preserve">. The financial support from the Erasmus+ EU funds will be provided for minimum 2 days of activity, unless it is </w:t>
      </w:r>
      <w:proofErr w:type="gramStart"/>
      <w:r w:rsidR="00E46C91">
        <w:rPr>
          <w:rFonts w:asciiTheme="minorHAnsi" w:hAnsiTheme="minorHAnsi" w:cstheme="minorHAnsi"/>
          <w:sz w:val="21"/>
          <w:szCs w:val="21"/>
          <w:lang w:val="en-GB"/>
        </w:rPr>
        <w:t>a</w:t>
      </w:r>
      <w:proofErr w:type="gramEnd"/>
      <w:r w:rsidR="00E46C91">
        <w:rPr>
          <w:rFonts w:asciiTheme="minorHAnsi" w:hAnsiTheme="minorHAnsi" w:cstheme="minorHAnsi"/>
          <w:sz w:val="21"/>
          <w:szCs w:val="21"/>
          <w:lang w:val="en-GB"/>
        </w:rPr>
        <w:t xml:space="preserve"> EU zero-grant participant. </w:t>
      </w:r>
    </w:p>
    <w:p w14:paraId="20711AA1" w14:textId="0C13BDE0" w:rsidR="00B95D50" w:rsidRDefault="00D30767" w:rsidP="001D66BA">
      <w:pPr>
        <w:spacing w:before="60" w:after="60"/>
        <w:ind w:left="567" w:hanging="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i.e.</w:t>
      </w:r>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 xml:space="preserve">duration of the mobility does not exceed </w:t>
      </w:r>
      <w:r w:rsidR="00EB00A0">
        <w:rPr>
          <w:rFonts w:asciiTheme="minorHAnsi" w:hAnsiTheme="minorHAnsi" w:cstheme="minorHAnsi"/>
          <w:sz w:val="21"/>
          <w:szCs w:val="21"/>
          <w:lang w:val="en-GB"/>
        </w:rPr>
        <w:t>60 days</w:t>
      </w:r>
      <w:r w:rsidR="001D66BA">
        <w:rPr>
          <w:rFonts w:asciiTheme="minorHAnsi" w:hAnsiTheme="minorHAnsi" w:cstheme="minorHAnsi"/>
          <w:sz w:val="21"/>
          <w:szCs w:val="21"/>
          <w:lang w:val="en-GB"/>
        </w:rPr>
        <w:t xml:space="preserve"> of physical activity</w:t>
      </w:r>
      <w:r w:rsidR="00CD1F23">
        <w:rPr>
          <w:rFonts w:asciiTheme="minorHAnsi" w:hAnsiTheme="minorHAnsi" w:cstheme="minorHAnsi"/>
          <w:sz w:val="21"/>
          <w:szCs w:val="21"/>
          <w:lang w:val="en-GB"/>
        </w:rPr>
        <w:t xml:space="preserve"> (related to staff mobility for training activity</w:t>
      </w:r>
      <w:proofErr w:type="gramStart"/>
      <w:r w:rsidR="00CD1F23">
        <w:rPr>
          <w:rFonts w:asciiTheme="minorHAnsi" w:hAnsiTheme="minorHAnsi" w:cstheme="minorHAnsi"/>
          <w:sz w:val="21"/>
          <w:szCs w:val="21"/>
          <w:lang w:val="en-GB"/>
        </w:rPr>
        <w:t>), or</w:t>
      </w:r>
      <w:proofErr w:type="gramEnd"/>
      <w:r w:rsidR="00CD1F23">
        <w:rPr>
          <w:rFonts w:asciiTheme="minorHAnsi" w:hAnsiTheme="minorHAnsi" w:cstheme="minorHAnsi"/>
          <w:sz w:val="21"/>
          <w:szCs w:val="21"/>
          <w:lang w:val="en-GB"/>
        </w:rPr>
        <w:t xml:space="preserve"> does not exceed 30 days of physical activity (relates to mobilities within Blended Intensive Programmes activities)</w:t>
      </w:r>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613B3B70" w14:textId="4D707AE8" w:rsidR="003434C9"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3434C9">
        <w:rPr>
          <w:rFonts w:asciiTheme="minorHAnsi" w:hAnsiTheme="minorHAnsi" w:cstheme="minorHAnsi"/>
          <w:sz w:val="21"/>
          <w:szCs w:val="21"/>
          <w:lang w:val="en-GB"/>
        </w:rPr>
        <w:t>In accordance with its internal rules, t</w:t>
      </w:r>
      <w:r w:rsidR="00717679">
        <w:rPr>
          <w:rFonts w:asciiTheme="minorHAnsi" w:hAnsiTheme="minorHAnsi" w:cstheme="minorHAnsi"/>
          <w:sz w:val="21"/>
          <w:szCs w:val="21"/>
          <w:lang w:val="en-GB"/>
        </w:rPr>
        <w:t xml:space="preserve">he organisation shall provide the participant </w:t>
      </w:r>
      <w:r w:rsidR="003434C9">
        <w:rPr>
          <w:rFonts w:asciiTheme="minorHAnsi" w:hAnsiTheme="minorHAnsi" w:cstheme="minorHAnsi"/>
          <w:sz w:val="21"/>
          <w:szCs w:val="21"/>
          <w:lang w:val="en-GB"/>
        </w:rPr>
        <w:t xml:space="preserve">with the required support in the form of a direct provision of the needed support services. The grant support will be provided within the </w:t>
      </w:r>
      <w:r w:rsidR="00FF2743">
        <w:rPr>
          <w:rFonts w:asciiTheme="minorHAnsi" w:hAnsiTheme="minorHAnsi" w:cstheme="minorHAnsi"/>
          <w:sz w:val="21"/>
          <w:szCs w:val="21"/>
          <w:lang w:val="en-GB"/>
        </w:rPr>
        <w:t xml:space="preserve">EU grant </w:t>
      </w:r>
      <w:r w:rsidR="003434C9">
        <w:rPr>
          <w:rFonts w:asciiTheme="minorHAnsi" w:hAnsiTheme="minorHAnsi" w:cstheme="minorHAnsi"/>
          <w:sz w:val="21"/>
          <w:szCs w:val="21"/>
          <w:lang w:val="en-GB"/>
        </w:rPr>
        <w:t xml:space="preserve">budget categories for individual and travel support. The organisation shall ensure that the provision of services will meet the necessary quality and safety standards. </w:t>
      </w:r>
    </w:p>
    <w:p w14:paraId="446A1A31" w14:textId="57CEB0A9" w:rsidR="003434C9" w:rsidRPr="009112D1" w:rsidRDefault="003434C9" w:rsidP="003434C9">
      <w:pPr>
        <w:spacing w:before="120" w:after="60"/>
        <w:ind w:left="567"/>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Budget category – individual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093"/>
        <w:gridCol w:w="1701"/>
        <w:gridCol w:w="1832"/>
      </w:tblGrid>
      <w:tr w:rsidR="003434C9" w14:paraId="180D3E6F" w14:textId="77777777" w:rsidTr="00FF2743">
        <w:tc>
          <w:tcPr>
            <w:tcW w:w="5093" w:type="dxa"/>
            <w:shd w:val="clear" w:color="auto" w:fill="F2F2F2" w:themeFill="background1" w:themeFillShade="F2"/>
            <w:vAlign w:val="center"/>
          </w:tcPr>
          <w:p w14:paraId="357BA9C9" w14:textId="22E0C87E" w:rsidR="003434C9" w:rsidRPr="009112D1" w:rsidRDefault="00FF2743" w:rsidP="00A11086">
            <w:pPr>
              <w:spacing w:before="60" w:after="60"/>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Group</w:t>
            </w:r>
          </w:p>
        </w:tc>
        <w:tc>
          <w:tcPr>
            <w:tcW w:w="1701" w:type="dxa"/>
            <w:shd w:val="clear" w:color="auto" w:fill="F2F2F2" w:themeFill="background1" w:themeFillShade="F2"/>
            <w:vAlign w:val="center"/>
          </w:tcPr>
          <w:p w14:paraId="642D51A5" w14:textId="36D46B08" w:rsidR="003434C9" w:rsidRPr="009112D1" w:rsidRDefault="00FF2743" w:rsidP="00A11086">
            <w:pPr>
              <w:spacing w:before="60" w:after="60"/>
              <w:rPr>
                <w:rFonts w:asciiTheme="minorHAnsi" w:hAnsiTheme="minorHAnsi" w:cstheme="minorHAnsi"/>
                <w:b/>
                <w:bCs/>
                <w:iCs/>
                <w:sz w:val="21"/>
                <w:szCs w:val="21"/>
                <w:lang w:val="en-US"/>
              </w:rPr>
            </w:pPr>
            <w:r>
              <w:rPr>
                <w:rFonts w:asciiTheme="minorHAnsi" w:hAnsiTheme="minorHAnsi" w:cstheme="minorHAnsi"/>
                <w:b/>
                <w:bCs/>
                <w:iCs/>
                <w:sz w:val="21"/>
                <w:szCs w:val="21"/>
                <w:lang w:val="en-US"/>
              </w:rPr>
              <w:t>up to 14</w:t>
            </w:r>
            <w:r w:rsidRPr="00FF2743">
              <w:rPr>
                <w:rFonts w:asciiTheme="minorHAnsi" w:hAnsiTheme="minorHAnsi" w:cstheme="minorHAnsi"/>
                <w:b/>
                <w:bCs/>
                <w:iCs/>
                <w:sz w:val="21"/>
                <w:szCs w:val="21"/>
                <w:vertAlign w:val="superscript"/>
                <w:lang w:val="en-US"/>
              </w:rPr>
              <w:t>th</w:t>
            </w:r>
            <w:r>
              <w:rPr>
                <w:rFonts w:asciiTheme="minorHAnsi" w:hAnsiTheme="minorHAnsi" w:cstheme="minorHAnsi"/>
                <w:b/>
                <w:bCs/>
                <w:iCs/>
                <w:sz w:val="21"/>
                <w:szCs w:val="21"/>
                <w:lang w:val="en-US"/>
              </w:rPr>
              <w:t xml:space="preserve"> day</w:t>
            </w:r>
            <w:r w:rsidR="003434C9" w:rsidRPr="009112D1">
              <w:rPr>
                <w:rFonts w:asciiTheme="minorHAnsi" w:hAnsiTheme="minorHAnsi" w:cstheme="minorHAnsi"/>
                <w:b/>
                <w:bCs/>
                <w:iCs/>
                <w:sz w:val="21"/>
                <w:szCs w:val="21"/>
                <w:lang w:val="en-US"/>
              </w:rPr>
              <w:t xml:space="preserve"> </w:t>
            </w:r>
          </w:p>
        </w:tc>
        <w:tc>
          <w:tcPr>
            <w:tcW w:w="1832" w:type="dxa"/>
            <w:shd w:val="clear" w:color="auto" w:fill="F2F2F2" w:themeFill="background1" w:themeFillShade="F2"/>
            <w:vAlign w:val="center"/>
          </w:tcPr>
          <w:p w14:paraId="39A207AD" w14:textId="15134C55" w:rsidR="003434C9" w:rsidRPr="009112D1" w:rsidRDefault="003434C9" w:rsidP="00A11086">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 </w:t>
            </w:r>
            <w:r w:rsidRPr="009112D1">
              <w:rPr>
                <w:rFonts w:asciiTheme="minorHAnsi" w:hAnsiTheme="minorHAnsi" w:cstheme="minorHAnsi"/>
                <w:b/>
                <w:bCs/>
                <w:iCs/>
                <w:sz w:val="21"/>
                <w:szCs w:val="21"/>
                <w:lang w:val="en-US"/>
              </w:rPr>
              <w:t>60</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day</w:t>
            </w:r>
          </w:p>
        </w:tc>
      </w:tr>
      <w:tr w:rsidR="003434C9" w14:paraId="0599998F" w14:textId="77777777" w:rsidTr="00FF2743">
        <w:tc>
          <w:tcPr>
            <w:tcW w:w="5093" w:type="dxa"/>
          </w:tcPr>
          <w:p w14:paraId="4F20DFD8" w14:textId="0C3CB83E"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Denmark, Finland, Iceland, Ireland, Liechtenstein, Luxembourg, Norway, Sweden</w:t>
            </w:r>
          </w:p>
        </w:tc>
        <w:tc>
          <w:tcPr>
            <w:tcW w:w="1701" w:type="dxa"/>
            <w:vAlign w:val="center"/>
          </w:tcPr>
          <w:p w14:paraId="3B385229" w14:textId="7D83CC4F"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w:t>
            </w:r>
            <w:r w:rsidR="00FF2743">
              <w:rPr>
                <w:rFonts w:asciiTheme="minorHAnsi" w:hAnsiTheme="minorHAnsi" w:cstheme="minorHAnsi"/>
                <w:b/>
                <w:bCs/>
                <w:iCs/>
                <w:sz w:val="21"/>
                <w:szCs w:val="21"/>
                <w:lang w:val="en-US"/>
              </w:rPr>
              <w:t xml:space="preserve"> per day</w:t>
            </w:r>
          </w:p>
        </w:tc>
        <w:tc>
          <w:tcPr>
            <w:tcW w:w="1832" w:type="dxa"/>
            <w:vAlign w:val="center"/>
          </w:tcPr>
          <w:p w14:paraId="7AB4CFEC" w14:textId="7F959050"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w:t>
            </w:r>
            <w:r w:rsidR="00FF2743">
              <w:rPr>
                <w:rFonts w:asciiTheme="minorHAnsi" w:hAnsiTheme="minorHAnsi" w:cstheme="minorHAnsi"/>
                <w:b/>
                <w:bCs/>
                <w:iCs/>
                <w:sz w:val="21"/>
                <w:szCs w:val="21"/>
                <w:lang w:val="en-US"/>
              </w:rPr>
              <w:t xml:space="preserve"> per day</w:t>
            </w:r>
          </w:p>
        </w:tc>
      </w:tr>
      <w:tr w:rsidR="003434C9" w14:paraId="12E3524B" w14:textId="77777777" w:rsidTr="00FF2743">
        <w:tc>
          <w:tcPr>
            <w:tcW w:w="5093" w:type="dxa"/>
          </w:tcPr>
          <w:p w14:paraId="70A4AA22" w14:textId="2E8D1E90"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Austria, Belgium, Cyprus, France, Germany, Greece, Italy, Malta, Netherlands, Portugal, Spain</w:t>
            </w:r>
          </w:p>
        </w:tc>
        <w:tc>
          <w:tcPr>
            <w:tcW w:w="1701" w:type="dxa"/>
            <w:vAlign w:val="center"/>
          </w:tcPr>
          <w:p w14:paraId="781FDA7A" w14:textId="2F3CC083"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w:t>
            </w:r>
            <w:r w:rsidR="00FF2743">
              <w:rPr>
                <w:rFonts w:asciiTheme="minorHAnsi" w:hAnsiTheme="minorHAnsi" w:cstheme="minorHAnsi"/>
                <w:b/>
                <w:bCs/>
                <w:iCs/>
                <w:sz w:val="21"/>
                <w:szCs w:val="21"/>
                <w:lang w:val="en-US"/>
              </w:rPr>
              <w:t xml:space="preserve"> per day</w:t>
            </w:r>
          </w:p>
        </w:tc>
        <w:tc>
          <w:tcPr>
            <w:tcW w:w="1832" w:type="dxa"/>
            <w:vAlign w:val="center"/>
          </w:tcPr>
          <w:p w14:paraId="790D6B89" w14:textId="2471389E"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w:t>
            </w:r>
            <w:r w:rsidR="00FF2743">
              <w:rPr>
                <w:rFonts w:asciiTheme="minorHAnsi" w:hAnsiTheme="minorHAnsi" w:cstheme="minorHAnsi"/>
                <w:b/>
                <w:bCs/>
                <w:iCs/>
                <w:sz w:val="21"/>
                <w:szCs w:val="21"/>
                <w:lang w:val="en-US"/>
              </w:rPr>
              <w:t xml:space="preserve"> per day</w:t>
            </w:r>
          </w:p>
        </w:tc>
      </w:tr>
      <w:tr w:rsidR="003434C9" w14:paraId="1BEDAD58" w14:textId="77777777" w:rsidTr="00FF2743">
        <w:tc>
          <w:tcPr>
            <w:tcW w:w="5093" w:type="dxa"/>
          </w:tcPr>
          <w:p w14:paraId="35D8D3E6" w14:textId="492BA475"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5A45F16D" w14:textId="0AF5F3C2"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w:t>
            </w:r>
            <w:r w:rsidR="00FF2743">
              <w:rPr>
                <w:rFonts w:asciiTheme="minorHAnsi" w:hAnsiTheme="minorHAnsi" w:cstheme="minorHAnsi"/>
                <w:b/>
                <w:bCs/>
                <w:iCs/>
                <w:sz w:val="21"/>
                <w:szCs w:val="21"/>
                <w:lang w:val="en-US"/>
              </w:rPr>
              <w:t xml:space="preserve"> per day</w:t>
            </w:r>
          </w:p>
        </w:tc>
        <w:tc>
          <w:tcPr>
            <w:tcW w:w="1832" w:type="dxa"/>
            <w:vAlign w:val="center"/>
          </w:tcPr>
          <w:p w14:paraId="484BB864" w14:textId="032AB246"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w:t>
            </w:r>
            <w:r w:rsidR="00FF2743">
              <w:rPr>
                <w:rFonts w:asciiTheme="minorHAnsi" w:hAnsiTheme="minorHAnsi" w:cstheme="minorHAnsi"/>
                <w:b/>
                <w:bCs/>
                <w:iCs/>
                <w:sz w:val="21"/>
                <w:szCs w:val="21"/>
                <w:lang w:val="en-US"/>
              </w:rPr>
              <w:t xml:space="preserve"> per day</w:t>
            </w:r>
          </w:p>
        </w:tc>
      </w:tr>
    </w:tbl>
    <w:p w14:paraId="081FDAB8" w14:textId="3C5C78B7" w:rsidR="003434C9" w:rsidRDefault="003434C9" w:rsidP="003434C9">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r>
        <w:rPr>
          <w:rFonts w:asciiTheme="minorHAnsi" w:hAnsiTheme="minorHAnsi" w:cstheme="minorHAnsi"/>
          <w:b/>
          <w:bCs/>
          <w:iCs/>
          <w:sz w:val="21"/>
          <w:szCs w:val="21"/>
          <w:lang w:val="en-US"/>
        </w:rPr>
        <w:t>Budget category – travel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3434C9" w14:paraId="7422E6D7" w14:textId="77777777" w:rsidTr="00A11086">
        <w:tc>
          <w:tcPr>
            <w:tcW w:w="2876" w:type="dxa"/>
            <w:vAlign w:val="center"/>
          </w:tcPr>
          <w:p w14:paraId="49167ED7" w14:textId="1159960A"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Travel distances</w:t>
            </w:r>
          </w:p>
        </w:tc>
        <w:tc>
          <w:tcPr>
            <w:tcW w:w="2875" w:type="dxa"/>
            <w:vAlign w:val="center"/>
          </w:tcPr>
          <w:p w14:paraId="7F0CC835" w14:textId="55DFA8E4"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standard travel</w:t>
            </w:r>
          </w:p>
        </w:tc>
        <w:tc>
          <w:tcPr>
            <w:tcW w:w="2875" w:type="dxa"/>
            <w:vAlign w:val="center"/>
          </w:tcPr>
          <w:p w14:paraId="28698BBF" w14:textId="5CF53D73"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green travel</w:t>
            </w:r>
          </w:p>
        </w:tc>
      </w:tr>
      <w:tr w:rsidR="003434C9" w14:paraId="71CCD217" w14:textId="77777777" w:rsidTr="00A11086">
        <w:tc>
          <w:tcPr>
            <w:tcW w:w="2876" w:type="dxa"/>
            <w:vAlign w:val="center"/>
          </w:tcPr>
          <w:p w14:paraId="79FEB8B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3C024DE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3F747582"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6449BCE9" w14:textId="77777777" w:rsidTr="00A11086">
        <w:tc>
          <w:tcPr>
            <w:tcW w:w="2876" w:type="dxa"/>
            <w:vAlign w:val="center"/>
          </w:tcPr>
          <w:p w14:paraId="59A4C2B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20CE41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23A3F7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3434C9" w14:paraId="3F40C9DB" w14:textId="77777777" w:rsidTr="00A11086">
        <w:tc>
          <w:tcPr>
            <w:tcW w:w="2876" w:type="dxa"/>
            <w:vAlign w:val="center"/>
          </w:tcPr>
          <w:p w14:paraId="7BE114E7"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04EBCF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657471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3434C9" w14:paraId="267FE8F3" w14:textId="77777777" w:rsidTr="00A11086">
        <w:tc>
          <w:tcPr>
            <w:tcW w:w="2876" w:type="dxa"/>
            <w:vAlign w:val="center"/>
          </w:tcPr>
          <w:p w14:paraId="338CB49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37F9037C"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670784D6"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3434C9" w14:paraId="7357F377" w14:textId="77777777" w:rsidTr="00A11086">
        <w:tc>
          <w:tcPr>
            <w:tcW w:w="2876" w:type="dxa"/>
            <w:vAlign w:val="center"/>
          </w:tcPr>
          <w:p w14:paraId="141878A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09D8CE3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5D6B2A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3434C9" w14:paraId="228BB7C1" w14:textId="77777777" w:rsidTr="00A11086">
        <w:tc>
          <w:tcPr>
            <w:tcW w:w="2876" w:type="dxa"/>
            <w:vAlign w:val="center"/>
          </w:tcPr>
          <w:p w14:paraId="10240941"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83C12D"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4696CEE3"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3B949780" w14:textId="77777777" w:rsidTr="00A11086">
        <w:tc>
          <w:tcPr>
            <w:tcW w:w="2876" w:type="dxa"/>
            <w:vAlign w:val="center"/>
          </w:tcPr>
          <w:p w14:paraId="651520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767BBB15"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03C51A74"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bl>
    <w:p w14:paraId="2B2B6EF9" w14:textId="7175FA16" w:rsidR="00D303A6" w:rsidRDefault="007740C9" w:rsidP="00D303A6">
      <w:pPr>
        <w:spacing w:before="12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proofErr w:type="gramStart"/>
      <w:r w:rsidR="00D303A6">
        <w:rPr>
          <w:rFonts w:asciiTheme="minorHAnsi" w:hAnsiTheme="minorHAnsi" w:cstheme="minorHAnsi"/>
          <w:sz w:val="21"/>
          <w:szCs w:val="21"/>
          <w:lang w:val="en-GB"/>
        </w:rPr>
        <w:t>Non-allowable</w:t>
      </w:r>
      <w:proofErr w:type="gramEnd"/>
      <w:r w:rsidR="00D303A6">
        <w:rPr>
          <w:rFonts w:asciiTheme="minorHAnsi" w:hAnsiTheme="minorHAnsi" w:cstheme="minorHAnsi"/>
          <w:sz w:val="21"/>
          <w:szCs w:val="21"/>
          <w:lang w:val="en-GB"/>
        </w:rPr>
        <w:t xml:space="preserve"> costs and costs exceeding the EU grant budget categories for individual and travel support, are borne by the faculty. </w:t>
      </w:r>
    </w:p>
    <w:p w14:paraId="46527E50" w14:textId="4C310D8E" w:rsidR="00567F0A" w:rsidRPr="00EF7BDE" w:rsidRDefault="00D303A6" w:rsidP="00D303A6">
      <w:pPr>
        <w:spacing w:before="60" w:after="60"/>
        <w:ind w:left="567" w:hanging="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3.6 </w:t>
      </w:r>
      <w:r>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w:t>
      </w:r>
      <w:r w:rsidR="004B5BF3">
        <w:rPr>
          <w:rFonts w:asciiTheme="minorHAnsi" w:hAnsiTheme="minorHAnsi" w:cstheme="minorHAnsi"/>
          <w:sz w:val="21"/>
          <w:szCs w:val="21"/>
          <w:lang w:val="en-GB"/>
        </w:rPr>
        <w:t xml:space="preserve">exceptional costs for expensive travel, travel support, </w:t>
      </w:r>
      <w:r w:rsidR="00717679">
        <w:rPr>
          <w:rFonts w:asciiTheme="minorHAnsi" w:hAnsiTheme="minorHAnsi" w:cstheme="minorHAnsi"/>
          <w:sz w:val="21"/>
          <w:szCs w:val="21"/>
          <w:lang w:val="en-GB"/>
        </w:rPr>
        <w:t>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6BA0B9A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4B5BF3">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w:t>
      </w:r>
      <w:r w:rsidR="004B5BF3">
        <w:rPr>
          <w:rFonts w:asciiTheme="minorHAnsi" w:hAnsiTheme="minorHAnsi" w:cstheme="minorHAnsi"/>
          <w:sz w:val="21"/>
          <w:szCs w:val="21"/>
          <w:lang w:val="en-GB"/>
        </w:rPr>
        <w:t>green</w:t>
      </w:r>
      <w:r w:rsidR="00016965" w:rsidRPr="00016965">
        <w:rPr>
          <w:rFonts w:asciiTheme="minorHAnsi" w:hAnsiTheme="minorHAnsi" w:cstheme="minorHAnsi"/>
          <w:sz w:val="21"/>
          <w:szCs w:val="21"/>
          <w:lang w:val="en-GB"/>
        </w:rPr>
        <w:t xml:space="preserve"> travel), the participant is obliged to keep evidence of the journey (transport documents) and to present them to the organisation </w:t>
      </w:r>
      <w:r w:rsidR="00CF21DE">
        <w:rPr>
          <w:rFonts w:asciiTheme="minorHAnsi" w:hAnsiTheme="minorHAnsi" w:cstheme="minorHAnsi"/>
          <w:sz w:val="21"/>
          <w:szCs w:val="21"/>
          <w:lang w:val="en-GB"/>
        </w:rPr>
        <w:t>as part of the travel order settlement</w:t>
      </w:r>
      <w:r w:rsidR="00016965" w:rsidRPr="00016965">
        <w:rPr>
          <w:rFonts w:asciiTheme="minorHAnsi" w:hAnsiTheme="minorHAnsi" w:cstheme="minorHAnsi"/>
          <w:sz w:val="21"/>
          <w:szCs w:val="21"/>
          <w:lang w:val="en-GB"/>
        </w:rPr>
        <w:t>. The Participant shall declare the use of a sustainable means of transport by completing the 'means of transport used' section in the preamble of this contract.</w:t>
      </w:r>
    </w:p>
    <w:p w14:paraId="65C4AD63" w14:textId="135B4423"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6D6C746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9</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2FE6546B" w14:textId="70641C75" w:rsidR="004B3F68" w:rsidRPr="004B3F68" w:rsidRDefault="00F653E1" w:rsidP="004B3F68">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B3F68" w:rsidRPr="004B3F68">
        <w:rPr>
          <w:rFonts w:asciiTheme="minorHAnsi" w:hAnsiTheme="minorHAnsi" w:cstheme="minorHAnsi"/>
          <w:sz w:val="21"/>
          <w:szCs w:val="21"/>
          <w:lang w:val="en-GB"/>
        </w:rPr>
        <w:t xml:space="preserve">A </w:t>
      </w:r>
      <w:r w:rsidR="004B3F68">
        <w:rPr>
          <w:rFonts w:asciiTheme="minorHAnsi" w:hAnsiTheme="minorHAnsi" w:cstheme="minorHAnsi"/>
          <w:sz w:val="21"/>
          <w:szCs w:val="21"/>
          <w:lang w:val="en-GB"/>
        </w:rPr>
        <w:t xml:space="preserve">travel advance </w:t>
      </w:r>
      <w:r w:rsidR="004B3F68" w:rsidRPr="004B3F68">
        <w:rPr>
          <w:rFonts w:asciiTheme="minorHAnsi" w:hAnsiTheme="minorHAnsi" w:cstheme="minorHAnsi"/>
          <w:sz w:val="21"/>
          <w:szCs w:val="21"/>
          <w:lang w:val="en-GB"/>
        </w:rPr>
        <w:t xml:space="preserve">will be provided to the participant.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only </w:t>
      </w:r>
      <w:proofErr w:type="gramStart"/>
      <w:r w:rsidR="004B3F68" w:rsidRPr="004B3F68">
        <w:rPr>
          <w:rFonts w:asciiTheme="minorHAnsi" w:hAnsiTheme="minorHAnsi" w:cstheme="minorHAnsi"/>
          <w:sz w:val="21"/>
          <w:szCs w:val="21"/>
          <w:lang w:val="en-GB"/>
        </w:rPr>
        <w:t>on the basis of</w:t>
      </w:r>
      <w:proofErr w:type="gramEnd"/>
      <w:r w:rsidR="004B3F68" w:rsidRPr="004B3F68">
        <w:rPr>
          <w:rFonts w:asciiTheme="minorHAnsi" w:hAnsiTheme="minorHAnsi" w:cstheme="minorHAnsi"/>
          <w:sz w:val="21"/>
          <w:szCs w:val="21"/>
          <w:lang w:val="en-GB"/>
        </w:rPr>
        <w:t xml:space="preserve"> a duly completed and approved travel order.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in full, i.e. the amount of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determined by multiplying the number of mobility days by the corresponding daily rate for </w:t>
      </w:r>
      <w:r w:rsidR="004B3F68">
        <w:rPr>
          <w:rFonts w:asciiTheme="minorHAnsi" w:hAnsiTheme="minorHAnsi" w:cstheme="minorHAnsi"/>
          <w:sz w:val="21"/>
          <w:szCs w:val="21"/>
          <w:lang w:val="en-GB"/>
        </w:rPr>
        <w:t>individual support</w:t>
      </w:r>
      <w:r w:rsidR="004B3F68" w:rsidRPr="004B3F68">
        <w:rPr>
          <w:rFonts w:asciiTheme="minorHAnsi" w:hAnsiTheme="minorHAnsi" w:cstheme="minorHAnsi"/>
          <w:sz w:val="21"/>
          <w:szCs w:val="21"/>
          <w:lang w:val="en-GB"/>
        </w:rPr>
        <w:t xml:space="preserve"> for the respective host country (for the physical mobility period only, excluding travel days). </w:t>
      </w:r>
    </w:p>
    <w:p w14:paraId="3241600B" w14:textId="72D1C18C"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t xml:space="preserve">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is paid in cash in EUR at the </w:t>
      </w:r>
      <w:r>
        <w:rPr>
          <w:rFonts w:asciiTheme="minorHAnsi" w:hAnsiTheme="minorHAnsi" w:cstheme="minorHAnsi"/>
          <w:sz w:val="21"/>
          <w:szCs w:val="21"/>
          <w:lang w:val="en-GB"/>
        </w:rPr>
        <w:t xml:space="preserve">Rectorate </w:t>
      </w:r>
      <w:r w:rsidRPr="004B3F68">
        <w:rPr>
          <w:rFonts w:asciiTheme="minorHAnsi" w:hAnsiTheme="minorHAnsi" w:cstheme="minorHAnsi"/>
          <w:sz w:val="21"/>
          <w:szCs w:val="21"/>
          <w:lang w:val="en-GB"/>
        </w:rPr>
        <w:t xml:space="preserve">cash desk. </w:t>
      </w:r>
    </w:p>
    <w:p w14:paraId="110E514D" w14:textId="3C88BB31"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If the participant requires a</w:t>
      </w:r>
      <w:r>
        <w:rPr>
          <w:rFonts w:asciiTheme="minorHAnsi" w:hAnsiTheme="minorHAnsi" w:cstheme="minorHAnsi"/>
          <w:sz w:val="21"/>
          <w:szCs w:val="21"/>
          <w:lang w:val="en-GB"/>
        </w:rPr>
        <w:t>ny</w:t>
      </w:r>
      <w:r w:rsidRPr="004B3F68">
        <w:rPr>
          <w:rFonts w:asciiTheme="minorHAnsi" w:hAnsiTheme="minorHAnsi" w:cstheme="minorHAnsi"/>
          <w:sz w:val="21"/>
          <w:szCs w:val="21"/>
          <w:lang w:val="en-GB"/>
        </w:rPr>
        <w:t xml:space="preserve"> different method of payment or a different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he/she shall specify the method/amount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in point 4.4.  </w:t>
      </w:r>
    </w:p>
    <w:p w14:paraId="6D51BF80" w14:textId="15412502"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4.2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The Participant may refuse 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payment by selecting the option NO in section 4.3.</w:t>
      </w:r>
    </w:p>
    <w:p w14:paraId="742C8B1B" w14:textId="7F357A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4.3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The Participant shall request payment of the advance:</w:t>
      </w:r>
    </w:p>
    <w:p w14:paraId="6BE18384"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YES</w:t>
      </w:r>
    </w:p>
    <w:p w14:paraId="457F50C5"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NO</w:t>
      </w:r>
    </w:p>
    <w:p w14:paraId="404A6C1C" w14:textId="5CF5FF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4.4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Requested method of payment/required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other than as set out in clause 4.1:</w:t>
      </w:r>
    </w:p>
    <w:p w14:paraId="02224026" w14:textId="00E1DAE8"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cash at the cash desk in the amount of </w:t>
      </w:r>
      <w:r>
        <w:rPr>
          <w:rFonts w:asciiTheme="minorHAnsi" w:hAnsiTheme="minorHAnsi" w:cstheme="minorHAnsi"/>
          <w:sz w:val="21"/>
          <w:szCs w:val="21"/>
          <w:lang w:val="en-GB"/>
        </w:rPr>
        <w:t xml:space="preserve">XXX </w:t>
      </w:r>
      <w:r w:rsidRPr="004B3F68">
        <w:rPr>
          <w:rFonts w:asciiTheme="minorHAnsi" w:hAnsiTheme="minorHAnsi" w:cstheme="minorHAnsi"/>
          <w:sz w:val="21"/>
          <w:szCs w:val="21"/>
          <w:lang w:val="en-GB"/>
        </w:rPr>
        <w:t>EUR</w:t>
      </w:r>
    </w:p>
    <w:p w14:paraId="77039A56" w14:textId="77777777"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by transfer to the participant's bank account in CZK currency in the amount of XXX CZK </w:t>
      </w:r>
    </w:p>
    <w:p w14:paraId="6044DFB6" w14:textId="009762CF" w:rsidR="004B3F68" w:rsidRPr="004B3F68" w:rsidRDefault="004B3F68" w:rsidP="004B3F68">
      <w:pPr>
        <w:spacing w:before="60" w:after="60"/>
        <w:ind w:left="720"/>
        <w:jc w:val="both"/>
        <w:rPr>
          <w:rFonts w:asciiTheme="minorHAnsi" w:hAnsiTheme="minorHAnsi" w:cstheme="minorHAnsi"/>
          <w:sz w:val="19"/>
          <w:szCs w:val="19"/>
          <w:lang w:val="en-GB"/>
        </w:rPr>
      </w:pPr>
      <w:r w:rsidRPr="004B3F68">
        <w:rPr>
          <w:rFonts w:asciiTheme="minorHAnsi" w:hAnsiTheme="minorHAnsi" w:cstheme="minorHAnsi"/>
          <w:sz w:val="19"/>
          <w:szCs w:val="19"/>
          <w:lang w:val="en-GB"/>
        </w:rPr>
        <w:t>(the travel advance will be paid into a bank account identical to the bank account to which the participant's salary is sent)</w:t>
      </w:r>
    </w:p>
    <w:p w14:paraId="4D472D72"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Combined - in cash at the cash desk in EUR in the amount of XXX EUR and by transfer to the participant's bank account in CZK in the amount of XXX CZK</w:t>
      </w:r>
    </w:p>
    <w:p w14:paraId="49061C7B" w14:textId="17F6CAED" w:rsidR="004B3F68" w:rsidRDefault="004B3F68" w:rsidP="00D6256C">
      <w:pPr>
        <w:spacing w:before="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4.5 </w:t>
      </w:r>
      <w:r>
        <w:rPr>
          <w:rFonts w:asciiTheme="minorHAnsi" w:hAnsiTheme="minorHAnsi" w:cstheme="minorHAnsi"/>
          <w:sz w:val="21"/>
          <w:szCs w:val="21"/>
          <w:lang w:val="en-GB"/>
        </w:rPr>
        <w:tab/>
        <w:t>Date of</w:t>
      </w:r>
      <w:r w:rsidRPr="004B3F68">
        <w:rPr>
          <w:rFonts w:asciiTheme="minorHAnsi" w:hAnsiTheme="minorHAnsi" w:cstheme="minorHAnsi"/>
          <w:sz w:val="21"/>
          <w:szCs w:val="21"/>
          <w:lang w:val="en-GB"/>
        </w:rPr>
        <w:t xml:space="preserve"> payment of the </w:t>
      </w:r>
      <w:r>
        <w:rPr>
          <w:rFonts w:asciiTheme="minorHAnsi" w:hAnsiTheme="minorHAnsi" w:cstheme="minorHAnsi"/>
          <w:sz w:val="21"/>
          <w:szCs w:val="21"/>
          <w:lang w:val="en-GB"/>
        </w:rPr>
        <w:t>travel</w:t>
      </w:r>
      <w:r w:rsidRPr="004B3F68">
        <w:rPr>
          <w:rFonts w:asciiTheme="minorHAnsi" w:hAnsiTheme="minorHAnsi" w:cstheme="minorHAnsi"/>
          <w:sz w:val="21"/>
          <w:szCs w:val="21"/>
          <w:lang w:val="en-GB"/>
        </w:rPr>
        <w:t xml:space="preserve"> advance </w:t>
      </w:r>
      <w:r>
        <w:rPr>
          <w:rFonts w:asciiTheme="minorHAnsi" w:hAnsiTheme="minorHAnsi" w:cstheme="minorHAnsi"/>
          <w:sz w:val="21"/>
          <w:szCs w:val="21"/>
          <w:lang w:val="en-GB"/>
        </w:rPr>
        <w:t>at the cash desk</w:t>
      </w:r>
      <w:r w:rsidRPr="004B3F68">
        <w:rPr>
          <w:rFonts w:asciiTheme="minorHAnsi" w:hAnsiTheme="minorHAnsi" w:cstheme="minorHAnsi"/>
          <w:sz w:val="21"/>
          <w:szCs w:val="21"/>
          <w:lang w:val="en-GB"/>
        </w:rPr>
        <w:t xml:space="preserve">: </w:t>
      </w:r>
      <w:r w:rsidRPr="00CD1F23">
        <w:rPr>
          <w:rFonts w:asciiTheme="minorHAnsi" w:hAnsiTheme="minorHAnsi" w:cstheme="minorHAnsi"/>
          <w:sz w:val="21"/>
          <w:szCs w:val="21"/>
          <w:highlight w:val="lightGray"/>
          <w:lang w:val="en-GB"/>
        </w:rPr>
        <w:t>XX. XX. 20XX</w:t>
      </w:r>
      <w:r w:rsidRPr="004B3F68">
        <w:rPr>
          <w:rFonts w:asciiTheme="minorHAnsi" w:hAnsiTheme="minorHAnsi" w:cstheme="minorHAnsi"/>
          <w:sz w:val="21"/>
          <w:szCs w:val="21"/>
          <w:lang w:val="en-GB"/>
        </w:rPr>
        <w:t xml:space="preserve"> (to be filled in by </w:t>
      </w:r>
      <w:r>
        <w:rPr>
          <w:rFonts w:asciiTheme="minorHAnsi" w:hAnsiTheme="minorHAnsi" w:cstheme="minorHAnsi"/>
          <w:sz w:val="21"/>
          <w:szCs w:val="21"/>
          <w:lang w:val="en-GB"/>
        </w:rPr>
        <w:t>IRO</w:t>
      </w:r>
      <w:r w:rsidRPr="004B3F68">
        <w:rPr>
          <w:rFonts w:asciiTheme="minorHAnsi" w:hAnsiTheme="minorHAnsi" w:cstheme="minorHAnsi"/>
          <w:sz w:val="21"/>
          <w:szCs w:val="21"/>
          <w:lang w:val="en-GB"/>
        </w:rPr>
        <w:t>)</w:t>
      </w:r>
    </w:p>
    <w:p w14:paraId="57276488" w14:textId="77777777" w:rsidR="004B3F68" w:rsidRDefault="004B3F68" w:rsidP="00DD796C">
      <w:pPr>
        <w:spacing w:before="60" w:after="60"/>
        <w:ind w:left="567" w:hanging="567"/>
        <w:jc w:val="both"/>
        <w:rPr>
          <w:rFonts w:asciiTheme="minorHAnsi" w:hAnsiTheme="minorHAnsi" w:cstheme="minorHAnsi"/>
          <w:sz w:val="21"/>
          <w:szCs w:val="21"/>
          <w:lang w:val="en-GB"/>
        </w:rPr>
      </w:pPr>
    </w:p>
    <w:p w14:paraId="5DCDECFA" w14:textId="6B10A606" w:rsidR="000278CF" w:rsidRPr="00EF7BDE" w:rsidRDefault="00F75B33" w:rsidP="004B3F68">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47D686F6" w14:textId="6A08CB8F" w:rsidR="00D6256C" w:rsidRDefault="001C2EA2"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participant must provide proof of the actual start and end date of the mobility in the form of a </w:t>
      </w:r>
      <w:r w:rsidR="00D6256C" w:rsidRPr="00D6256C">
        <w:rPr>
          <w:rFonts w:asciiTheme="minorHAnsi" w:eastAsiaTheme="majorEastAsia" w:hAnsiTheme="minorHAnsi" w:cstheme="minorHAnsi"/>
          <w:b/>
          <w:bCs/>
          <w:sz w:val="21"/>
          <w:szCs w:val="21"/>
          <w:lang w:val="en-GB" w:eastAsia="en-US"/>
        </w:rPr>
        <w:t>Confirmation of Erasmus+ T</w:t>
      </w:r>
      <w:r w:rsidR="00C200FF">
        <w:rPr>
          <w:rFonts w:asciiTheme="minorHAnsi" w:eastAsiaTheme="majorEastAsia" w:hAnsiTheme="minorHAnsi" w:cstheme="minorHAnsi"/>
          <w:b/>
          <w:bCs/>
          <w:sz w:val="21"/>
          <w:szCs w:val="21"/>
          <w:lang w:val="en-GB" w:eastAsia="en-US"/>
        </w:rPr>
        <w:t>raining</w:t>
      </w:r>
      <w:r w:rsidR="00D6256C" w:rsidRPr="00D6256C">
        <w:rPr>
          <w:rFonts w:asciiTheme="minorHAnsi" w:eastAsiaTheme="majorEastAsia" w:hAnsiTheme="minorHAnsi" w:cstheme="minorHAnsi"/>
          <w:b/>
          <w:bCs/>
          <w:sz w:val="21"/>
          <w:szCs w:val="21"/>
          <w:lang w:val="en-GB" w:eastAsia="en-US"/>
        </w:rPr>
        <w:t xml:space="preserve"> Activity</w:t>
      </w:r>
      <w:r w:rsidR="00D6256C" w:rsidRPr="00D6256C">
        <w:rPr>
          <w:rFonts w:asciiTheme="minorHAnsi" w:eastAsiaTheme="majorEastAsia" w:hAnsiTheme="minorHAnsi" w:cstheme="minorHAnsi"/>
          <w:sz w:val="21"/>
          <w:szCs w:val="21"/>
          <w:lang w:val="en-GB" w:eastAsia="en-US"/>
        </w:rPr>
        <w:t xml:space="preserve"> issued by the host organisation. The participant shall submit the </w:t>
      </w:r>
      <w:r w:rsidR="00D6256C" w:rsidRPr="00D6256C">
        <w:rPr>
          <w:rFonts w:asciiTheme="minorHAnsi" w:eastAsiaTheme="majorEastAsia" w:hAnsiTheme="minorHAnsi" w:cstheme="minorHAnsi"/>
          <w:b/>
          <w:bCs/>
          <w:sz w:val="21"/>
          <w:szCs w:val="21"/>
          <w:lang w:val="en-GB" w:eastAsia="en-US"/>
        </w:rPr>
        <w:t>ORIGINAL</w:t>
      </w:r>
      <w:r w:rsidR="00D6256C" w:rsidRPr="00D6256C">
        <w:rPr>
          <w:rFonts w:asciiTheme="minorHAnsi" w:eastAsiaTheme="majorEastAsia" w:hAnsiTheme="minorHAnsi" w:cstheme="minorHAnsi"/>
          <w:sz w:val="21"/>
          <w:szCs w:val="21"/>
          <w:lang w:val="en-GB" w:eastAsia="en-US"/>
        </w:rPr>
        <w:t xml:space="preserve"> with the </w:t>
      </w:r>
      <w:r w:rsidR="00D6256C" w:rsidRPr="00D6256C">
        <w:rPr>
          <w:rFonts w:asciiTheme="minorHAnsi" w:eastAsiaTheme="majorEastAsia" w:hAnsiTheme="minorHAnsi" w:cstheme="minorHAnsi"/>
          <w:b/>
          <w:bCs/>
          <w:sz w:val="21"/>
          <w:szCs w:val="21"/>
          <w:lang w:val="en-GB" w:eastAsia="en-US"/>
        </w:rPr>
        <w:t>stamp and signature</w:t>
      </w:r>
      <w:r w:rsidR="00D6256C" w:rsidRPr="00D6256C">
        <w:rPr>
          <w:rFonts w:asciiTheme="minorHAnsi" w:eastAsiaTheme="majorEastAsia" w:hAnsiTheme="minorHAnsi" w:cstheme="minorHAnsi"/>
          <w:sz w:val="21"/>
          <w:szCs w:val="21"/>
          <w:lang w:val="en-GB" w:eastAsia="en-US"/>
        </w:rPr>
        <w:t xml:space="preserve"> of the host organisation immediately after returning from the mobility.</w:t>
      </w:r>
    </w:p>
    <w:p w14:paraId="6D420653" w14:textId="78C7D99C" w:rsidR="00D6256C" w:rsidRDefault="00100CBB" w:rsidP="00D6256C">
      <w:pPr>
        <w:pStyle w:val="Text4"/>
        <w:spacing w:before="60" w:after="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D6256C">
        <w:rPr>
          <w:rFonts w:asciiTheme="minorHAnsi" w:eastAsiaTheme="majorEastAsia" w:hAnsiTheme="minorHAnsi" w:cstheme="minorHAnsi"/>
          <w:sz w:val="21"/>
          <w:szCs w:val="21"/>
          <w:lang w:val="en-GB" w:eastAsia="en-US"/>
        </w:rPr>
        <w:t>2</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employee must submit </w:t>
      </w:r>
      <w:r w:rsidR="00D6256C">
        <w:rPr>
          <w:rFonts w:asciiTheme="minorHAnsi" w:eastAsiaTheme="majorEastAsia" w:hAnsiTheme="minorHAnsi" w:cstheme="minorHAnsi"/>
          <w:sz w:val="21"/>
          <w:szCs w:val="21"/>
          <w:lang w:val="en-GB" w:eastAsia="en-US"/>
        </w:rPr>
        <w:t xml:space="preserve">all accounting documents for the purposes </w:t>
      </w:r>
      <w:r w:rsidR="00D6256C" w:rsidRPr="00D6256C">
        <w:rPr>
          <w:rFonts w:asciiTheme="minorHAnsi" w:eastAsiaTheme="majorEastAsia" w:hAnsiTheme="minorHAnsi" w:cstheme="minorHAnsi"/>
          <w:sz w:val="21"/>
          <w:szCs w:val="21"/>
          <w:lang w:val="en-GB" w:eastAsia="en-US"/>
        </w:rPr>
        <w:t xml:space="preserve">of travel </w:t>
      </w:r>
      <w:r w:rsidR="00D6256C">
        <w:rPr>
          <w:rFonts w:asciiTheme="minorHAnsi" w:eastAsiaTheme="majorEastAsia" w:hAnsiTheme="minorHAnsi" w:cstheme="minorHAnsi"/>
          <w:sz w:val="21"/>
          <w:szCs w:val="21"/>
          <w:lang w:val="en-GB" w:eastAsia="en-US"/>
        </w:rPr>
        <w:t xml:space="preserve">order settlement </w:t>
      </w:r>
      <w:r w:rsidR="00D6256C" w:rsidRPr="00D6256C">
        <w:rPr>
          <w:rFonts w:asciiTheme="minorHAnsi" w:eastAsiaTheme="majorEastAsia" w:hAnsiTheme="minorHAnsi" w:cstheme="minorHAnsi"/>
          <w:sz w:val="21"/>
          <w:szCs w:val="21"/>
          <w:lang w:val="en-GB" w:eastAsia="en-US"/>
        </w:rPr>
        <w:t xml:space="preserve">within 10 working days after the end of the </w:t>
      </w:r>
      <w:r w:rsidR="00D6256C">
        <w:rPr>
          <w:rFonts w:asciiTheme="minorHAnsi" w:eastAsiaTheme="majorEastAsia" w:hAnsiTheme="minorHAnsi" w:cstheme="minorHAnsi"/>
          <w:sz w:val="21"/>
          <w:szCs w:val="21"/>
          <w:lang w:val="en-GB" w:eastAsia="en-US"/>
        </w:rPr>
        <w:t>mobility</w:t>
      </w:r>
      <w:r w:rsidR="00D6256C" w:rsidRPr="00D6256C">
        <w:rPr>
          <w:rFonts w:asciiTheme="minorHAnsi" w:eastAsiaTheme="majorEastAsia" w:hAnsiTheme="minorHAnsi" w:cstheme="minorHAnsi"/>
          <w:sz w:val="21"/>
          <w:szCs w:val="21"/>
          <w:lang w:val="en-GB" w:eastAsia="en-US"/>
        </w:rPr>
        <w:t xml:space="preserve">. The </w:t>
      </w:r>
      <w:r w:rsidR="00D6256C">
        <w:rPr>
          <w:rFonts w:asciiTheme="minorHAnsi" w:eastAsiaTheme="majorEastAsia" w:hAnsiTheme="minorHAnsi" w:cstheme="minorHAnsi"/>
          <w:sz w:val="21"/>
          <w:szCs w:val="21"/>
          <w:lang w:val="en-GB" w:eastAsia="en-US"/>
        </w:rPr>
        <w:t>travel order settlement</w:t>
      </w:r>
      <w:r w:rsidR="00D6256C" w:rsidRPr="00D6256C">
        <w:rPr>
          <w:rFonts w:asciiTheme="minorHAnsi" w:eastAsiaTheme="majorEastAsia" w:hAnsiTheme="minorHAnsi" w:cstheme="minorHAnsi"/>
          <w:sz w:val="21"/>
          <w:szCs w:val="21"/>
          <w:lang w:val="en-GB" w:eastAsia="en-US"/>
        </w:rPr>
        <w:t xml:space="preserve"> shall be governed by the internal rules of the organisation, </w:t>
      </w:r>
      <w:proofErr w:type="gramStart"/>
      <w:r w:rsidR="00D6256C" w:rsidRPr="00D6256C">
        <w:rPr>
          <w:rFonts w:asciiTheme="minorHAnsi" w:eastAsiaTheme="majorEastAsia" w:hAnsiTheme="minorHAnsi" w:cstheme="minorHAnsi"/>
          <w:sz w:val="21"/>
          <w:szCs w:val="21"/>
          <w:lang w:val="en-GB" w:eastAsia="en-US"/>
        </w:rPr>
        <w:t>in particular by</w:t>
      </w:r>
      <w:proofErr w:type="gramEnd"/>
      <w:r w:rsidR="00D6256C" w:rsidRPr="00D6256C">
        <w:rPr>
          <w:rFonts w:asciiTheme="minorHAnsi" w:eastAsiaTheme="majorEastAsia" w:hAnsiTheme="minorHAnsi" w:cstheme="minorHAnsi"/>
          <w:sz w:val="21"/>
          <w:szCs w:val="21"/>
          <w:lang w:val="en-GB" w:eastAsia="en-US"/>
        </w:rPr>
        <w:t xml:space="preserve"> the Bursar's Measure No K61 and related amendments.</w:t>
      </w:r>
    </w:p>
    <w:p w14:paraId="0E74A46C" w14:textId="77777777" w:rsidR="00D6256C" w:rsidRDefault="00D6256C" w:rsidP="00545C43">
      <w:pPr>
        <w:pStyle w:val="Text4"/>
        <w:spacing w:before="60" w:after="60"/>
        <w:ind w:left="567" w:hanging="567"/>
        <w:rPr>
          <w:rFonts w:asciiTheme="minorHAnsi" w:eastAsiaTheme="majorEastAsia" w:hAnsiTheme="minorHAnsi" w:cstheme="minorHAnsi"/>
          <w:sz w:val="21"/>
          <w:szCs w:val="21"/>
          <w:lang w:val="en-GB" w:eastAsia="en-US"/>
        </w:rPr>
      </w:pPr>
    </w:p>
    <w:p w14:paraId="122ECC72" w14:textId="7E3CFA47" w:rsidR="007D2907" w:rsidRPr="00EF7BDE" w:rsidRDefault="00431ECE" w:rsidP="00D6256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109F0B39"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 </w:t>
      </w:r>
    </w:p>
    <w:p w14:paraId="7DDEAB29" w14:textId="0FB9473C" w:rsidR="00996221" w:rsidRPr="00996221" w:rsidRDefault="00BD750D" w:rsidP="00996221">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 xml:space="preserve">below is a list of the basic conditions for a </w:t>
      </w:r>
      <w:r w:rsidR="00BA6CBB">
        <w:rPr>
          <w:rFonts w:asciiTheme="minorHAnsi" w:hAnsiTheme="minorHAnsi" w:cstheme="minorHAnsi"/>
          <w:sz w:val="21"/>
          <w:szCs w:val="21"/>
          <w:lang w:val="en-GB"/>
        </w:rPr>
        <w:t>staff mobility for t</w:t>
      </w:r>
      <w:r w:rsidR="00C200FF">
        <w:rPr>
          <w:rFonts w:asciiTheme="minorHAnsi" w:hAnsiTheme="minorHAnsi" w:cstheme="minorHAnsi"/>
          <w:sz w:val="21"/>
          <w:szCs w:val="21"/>
          <w:lang w:val="en-GB"/>
        </w:rPr>
        <w:t>raining</w:t>
      </w:r>
      <w:r w:rsidR="00AB7A33" w:rsidRPr="00EF7BDE">
        <w:rPr>
          <w:rFonts w:asciiTheme="minorHAnsi" w:hAnsiTheme="minorHAnsi" w:cstheme="minorHAnsi"/>
          <w:sz w:val="21"/>
          <w:szCs w:val="21"/>
          <w:lang w:val="en-GB"/>
        </w:rPr>
        <w:t xml:space="preserve">): </w:t>
      </w:r>
    </w:p>
    <w:p w14:paraId="786159AB" w14:textId="77777777" w:rsidR="00C200FF" w:rsidRPr="00C200FF" w:rsidRDefault="00C200FF"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period </w:t>
      </w:r>
      <w:proofErr w:type="spellStart"/>
      <w:r w:rsidRPr="00C200FF">
        <w:rPr>
          <w:rFonts w:asciiTheme="minorHAnsi" w:hAnsiTheme="minorHAnsi" w:cstheme="minorHAnsi"/>
          <w:sz w:val="21"/>
          <w:szCs w:val="21"/>
          <w:lang w:val="cs-CZ"/>
        </w:rPr>
        <w:t>abroad</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enables</w:t>
      </w:r>
      <w:proofErr w:type="spellEnd"/>
      <w:r w:rsidRPr="00C200FF">
        <w:rPr>
          <w:rFonts w:asciiTheme="minorHAnsi" w:hAnsiTheme="minorHAnsi" w:cstheme="minorHAnsi"/>
          <w:sz w:val="21"/>
          <w:szCs w:val="21"/>
          <w:lang w:val="cs-CZ"/>
        </w:rPr>
        <w:t xml:space="preserve"> any </w:t>
      </w:r>
      <w:proofErr w:type="spellStart"/>
      <w:r w:rsidRPr="00C200FF">
        <w:rPr>
          <w:rFonts w:asciiTheme="minorHAnsi" w:hAnsiTheme="minorHAnsi" w:cstheme="minorHAnsi"/>
          <w:sz w:val="21"/>
          <w:szCs w:val="21"/>
          <w:lang w:val="cs-CZ"/>
        </w:rPr>
        <w:t>staff</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at</w:t>
      </w:r>
      <w:proofErr w:type="spellEnd"/>
      <w:r w:rsidRPr="00C200FF">
        <w:rPr>
          <w:rFonts w:asciiTheme="minorHAnsi" w:hAnsiTheme="minorHAnsi" w:cstheme="minorHAnsi"/>
          <w:sz w:val="21"/>
          <w:szCs w:val="21"/>
          <w:lang w:val="cs-CZ"/>
        </w:rPr>
        <w:t xml:space="preserve"> a HEI to </w:t>
      </w:r>
      <w:proofErr w:type="spellStart"/>
      <w:r w:rsidRPr="00C200FF">
        <w:rPr>
          <w:rFonts w:asciiTheme="minorHAnsi" w:hAnsiTheme="minorHAnsi" w:cstheme="minorHAnsi"/>
          <w:sz w:val="21"/>
          <w:szCs w:val="21"/>
          <w:lang w:val="cs-CZ"/>
        </w:rPr>
        <w:t>take</w:t>
      </w:r>
      <w:proofErr w:type="spellEnd"/>
      <w:r w:rsidRPr="00C200FF">
        <w:rPr>
          <w:rFonts w:asciiTheme="minorHAnsi" w:hAnsiTheme="minorHAnsi" w:cstheme="minorHAnsi"/>
          <w:sz w:val="21"/>
          <w:szCs w:val="21"/>
          <w:lang w:val="cs-CZ"/>
        </w:rPr>
        <w:t xml:space="preserve"> part in a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activity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abroad</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that</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is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relevant</w:t>
      </w:r>
      <w:proofErr w:type="spellEnd"/>
      <w:r w:rsidRPr="00C200FF">
        <w:rPr>
          <w:rFonts w:asciiTheme="minorHAnsi" w:hAnsiTheme="minorHAnsi" w:cstheme="minorHAnsi"/>
          <w:sz w:val="21"/>
          <w:szCs w:val="21"/>
          <w:lang w:val="cs-CZ"/>
        </w:rPr>
        <w:t xml:space="preserve"> to </w:t>
      </w:r>
      <w:proofErr w:type="spellStart"/>
      <w:r w:rsidRPr="00C200FF">
        <w:rPr>
          <w:rFonts w:asciiTheme="minorHAnsi" w:hAnsiTheme="minorHAnsi" w:cstheme="minorHAnsi"/>
          <w:sz w:val="21"/>
          <w:szCs w:val="21"/>
          <w:lang w:val="cs-CZ"/>
        </w:rPr>
        <w:t>their</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day</w:t>
      </w:r>
      <w:proofErr w:type="spellEnd"/>
      <w:r w:rsidRPr="00C200FF">
        <w:rPr>
          <w:rFonts w:asciiTheme="minorHAnsi" w:hAnsiTheme="minorHAnsi" w:cstheme="minorHAnsi"/>
          <w:sz w:val="21"/>
          <w:szCs w:val="21"/>
          <w:lang w:val="cs-CZ"/>
        </w:rPr>
        <w:t>-to-</w:t>
      </w:r>
      <w:proofErr w:type="spellStart"/>
      <w:r w:rsidRPr="00C200FF">
        <w:rPr>
          <w:rFonts w:asciiTheme="minorHAnsi" w:hAnsiTheme="minorHAnsi" w:cstheme="minorHAnsi"/>
          <w:sz w:val="21"/>
          <w:szCs w:val="21"/>
          <w:lang w:val="cs-CZ"/>
        </w:rPr>
        <w:t>day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work</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at</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HEI. It </w:t>
      </w:r>
      <w:proofErr w:type="spellStart"/>
      <w:r w:rsidRPr="00C200FF">
        <w:rPr>
          <w:rFonts w:asciiTheme="minorHAnsi" w:hAnsiTheme="minorHAnsi" w:cstheme="minorHAnsi"/>
          <w:sz w:val="21"/>
          <w:szCs w:val="21"/>
          <w:lang w:val="cs-CZ"/>
        </w:rPr>
        <w:t>may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take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form</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of</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events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b/>
          <w:bCs/>
          <w:sz w:val="21"/>
          <w:szCs w:val="21"/>
          <w:lang w:val="cs-CZ"/>
        </w:rPr>
        <w:t>excluding</w:t>
      </w:r>
      <w:proofErr w:type="spellEnd"/>
      <w:r w:rsidRPr="00C200FF">
        <w:rPr>
          <w:rFonts w:asciiTheme="minorHAnsi" w:hAnsiTheme="minorHAnsi" w:cstheme="minorHAnsi"/>
          <w:b/>
          <w:bCs/>
          <w:sz w:val="21"/>
          <w:szCs w:val="21"/>
          <w:lang w:val="cs-CZ"/>
        </w:rPr>
        <w:t xml:space="preserve"> </w:t>
      </w:r>
      <w:proofErr w:type="spellStart"/>
      <w:r w:rsidRPr="00C200FF">
        <w:rPr>
          <w:rFonts w:asciiTheme="minorHAnsi" w:hAnsiTheme="minorHAnsi" w:cstheme="minorHAnsi"/>
          <w:b/>
          <w:bCs/>
          <w:sz w:val="21"/>
          <w:szCs w:val="21"/>
          <w:lang w:val="cs-CZ"/>
        </w:rPr>
        <w:t>conferences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or</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job</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shadowing</w:t>
      </w:r>
      <w:proofErr w:type="spellEnd"/>
      <w:r w:rsidRPr="00C200FF">
        <w:rPr>
          <w:rFonts w:asciiTheme="minorHAnsi" w:hAnsiTheme="minorHAnsi" w:cstheme="minorHAnsi"/>
          <w:sz w:val="21"/>
          <w:szCs w:val="21"/>
          <w:lang w:val="cs-CZ"/>
        </w:rPr>
        <w:t xml:space="preserve"> and </w:t>
      </w:r>
      <w:proofErr w:type="spellStart"/>
      <w:r w:rsidRPr="00C200FF">
        <w:rPr>
          <w:rFonts w:asciiTheme="minorHAnsi" w:hAnsiTheme="minorHAnsi" w:cstheme="minorHAnsi"/>
          <w:sz w:val="21"/>
          <w:szCs w:val="21"/>
          <w:lang w:val="cs-CZ"/>
        </w:rPr>
        <w:t>observation</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periods</w:t>
      </w:r>
      <w:proofErr w:type="spellEnd"/>
      <w:r w:rsidRPr="00C200FF">
        <w:rPr>
          <w:rFonts w:asciiTheme="minorHAnsi" w:hAnsiTheme="minorHAnsi" w:cstheme="minorHAnsi"/>
          <w:sz w:val="21"/>
          <w:szCs w:val="21"/>
          <w:lang w:val="cs-CZ"/>
        </w:rPr>
        <w:t>.</w:t>
      </w:r>
    </w:p>
    <w:p w14:paraId="3999A7E5" w14:textId="20AF1911" w:rsidR="00996221" w:rsidRPr="00996221" w:rsidRDefault="00996221"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A staff mobility period abroad can combine teaching and training activities. Any teaching or training period abroad may be carried out as a blended mobility.</w:t>
      </w:r>
    </w:p>
    <w:p w14:paraId="3A311DB1" w14:textId="655EA761" w:rsidR="009E15E3" w:rsidRDefault="00C200F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The d</w:t>
      </w:r>
      <w:r w:rsidR="003A6DAC">
        <w:rPr>
          <w:rFonts w:asciiTheme="minorHAnsi" w:hAnsiTheme="minorHAnsi" w:cstheme="minorHAnsi"/>
          <w:b/>
          <w:bCs/>
          <w:sz w:val="21"/>
          <w:szCs w:val="21"/>
          <w:lang w:val="en-GB"/>
        </w:rPr>
        <w:t xml:space="preserve">uration of a </w:t>
      </w:r>
      <w:r w:rsidR="00996221">
        <w:rPr>
          <w:rFonts w:asciiTheme="minorHAnsi" w:hAnsiTheme="minorHAnsi" w:cstheme="minorHAnsi"/>
          <w:b/>
          <w:bCs/>
          <w:sz w:val="21"/>
          <w:szCs w:val="21"/>
          <w:lang w:val="en-GB"/>
        </w:rPr>
        <w:t xml:space="preserve">staff </w:t>
      </w:r>
      <w:r w:rsidR="003A6DAC">
        <w:rPr>
          <w:rFonts w:asciiTheme="minorHAnsi" w:hAnsiTheme="minorHAnsi" w:cstheme="minorHAnsi"/>
          <w:b/>
          <w:bCs/>
          <w:sz w:val="21"/>
          <w:szCs w:val="21"/>
          <w:lang w:val="en-GB"/>
        </w:rPr>
        <w:t>mobility</w:t>
      </w:r>
      <w:r w:rsidR="00996221">
        <w:rPr>
          <w:rFonts w:asciiTheme="minorHAnsi" w:hAnsiTheme="minorHAnsi" w:cstheme="minorHAnsi"/>
          <w:b/>
          <w:bCs/>
          <w:sz w:val="21"/>
          <w:szCs w:val="21"/>
          <w:lang w:val="en-GB"/>
        </w:rPr>
        <w:t xml:space="preserve"> for t</w:t>
      </w:r>
      <w:r>
        <w:rPr>
          <w:rFonts w:asciiTheme="minorHAnsi" w:hAnsiTheme="minorHAnsi" w:cstheme="minorHAnsi"/>
          <w:b/>
          <w:bCs/>
          <w:sz w:val="21"/>
          <w:szCs w:val="21"/>
          <w:lang w:val="en-GB"/>
        </w:rPr>
        <w:t>raining</w:t>
      </w:r>
      <w:r w:rsidR="00EE1818" w:rsidRPr="00EF7BDE">
        <w:rPr>
          <w:rFonts w:asciiTheme="minorHAnsi" w:hAnsiTheme="minorHAnsi" w:cstheme="minorHAnsi"/>
          <w:sz w:val="21"/>
          <w:szCs w:val="21"/>
          <w:lang w:val="en-GB"/>
        </w:rPr>
        <w:t>:</w:t>
      </w:r>
      <w:r w:rsidR="00996221">
        <w:rPr>
          <w:rFonts w:asciiTheme="minorHAnsi" w:hAnsiTheme="minorHAnsi" w:cstheme="minorHAnsi"/>
          <w:sz w:val="21"/>
          <w:szCs w:val="21"/>
          <w:lang w:val="en-GB"/>
        </w:rPr>
        <w:t xml:space="preserve"> </w:t>
      </w:r>
      <w:r w:rsidR="00996221" w:rsidRPr="00996221">
        <w:rPr>
          <w:rFonts w:asciiTheme="minorHAnsi" w:hAnsiTheme="minorHAnsi" w:cstheme="minorHAnsi"/>
          <w:b/>
          <w:bCs/>
          <w:sz w:val="21"/>
          <w:szCs w:val="21"/>
          <w:lang w:val="en-GB"/>
        </w:rPr>
        <w:t>from 2 to 60 days</w:t>
      </w:r>
      <w:r w:rsidR="00996221">
        <w:rPr>
          <w:rFonts w:asciiTheme="minorHAnsi" w:hAnsiTheme="minorHAnsi" w:cstheme="minorHAnsi"/>
          <w:sz w:val="21"/>
          <w:szCs w:val="21"/>
          <w:lang w:val="en-GB"/>
        </w:rPr>
        <w:t xml:space="preserve"> of physical activity, excluding travel time. </w:t>
      </w:r>
    </w:p>
    <w:p w14:paraId="250DCB10" w14:textId="7B482E5E" w:rsidR="00C200FF" w:rsidRDefault="00C200F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C200FF">
        <w:rPr>
          <w:rFonts w:asciiTheme="minorHAnsi" w:hAnsiTheme="minorHAnsi" w:cstheme="minorHAnsi"/>
          <w:b/>
          <w:bCs/>
          <w:sz w:val="21"/>
          <w:szCs w:val="21"/>
          <w:lang w:val="en-GB"/>
        </w:rPr>
        <w:lastRenderedPageBreak/>
        <w:t>The duration of the physical component of a blended intensive programme</w:t>
      </w:r>
      <w:r w:rsidRPr="00C200FF">
        <w:rPr>
          <w:rFonts w:asciiTheme="minorHAnsi" w:hAnsiTheme="minorHAnsi" w:cstheme="minorHAnsi"/>
          <w:sz w:val="21"/>
          <w:szCs w:val="21"/>
          <w:lang w:val="en-GB"/>
        </w:rPr>
        <w:t xml:space="preserve"> must be </w:t>
      </w:r>
      <w:r w:rsidRPr="00C200FF">
        <w:rPr>
          <w:rFonts w:asciiTheme="minorHAnsi" w:hAnsiTheme="minorHAnsi" w:cstheme="minorHAnsi"/>
          <w:b/>
          <w:bCs/>
          <w:sz w:val="21"/>
          <w:szCs w:val="21"/>
          <w:lang w:val="en-GB"/>
        </w:rPr>
        <w:t>between 5 and 30 days</w:t>
      </w:r>
      <w:r w:rsidRPr="00C200FF">
        <w:rPr>
          <w:rFonts w:asciiTheme="minorHAnsi" w:hAnsiTheme="minorHAnsi" w:cstheme="minorHAnsi"/>
          <w:sz w:val="21"/>
          <w:szCs w:val="21"/>
          <w:lang w:val="en-GB"/>
        </w:rPr>
        <w:t xml:space="preserve">. No eligibility criteria </w:t>
      </w:r>
      <w:proofErr w:type="gramStart"/>
      <w:r w:rsidRPr="00C200FF">
        <w:rPr>
          <w:rFonts w:asciiTheme="minorHAnsi" w:hAnsiTheme="minorHAnsi" w:cstheme="minorHAnsi"/>
          <w:sz w:val="21"/>
          <w:szCs w:val="21"/>
          <w:lang w:val="en-GB"/>
        </w:rPr>
        <w:t>is</w:t>
      </w:r>
      <w:proofErr w:type="gramEnd"/>
      <w:r w:rsidRPr="00C200FF">
        <w:rPr>
          <w:rFonts w:asciiTheme="minorHAnsi" w:hAnsiTheme="minorHAnsi" w:cstheme="minorHAnsi"/>
          <w:sz w:val="21"/>
          <w:szCs w:val="21"/>
          <w:lang w:val="en-GB"/>
        </w:rPr>
        <w:t xml:space="preserve"> set for the duration of the virtual component</w:t>
      </w:r>
    </w:p>
    <w:p w14:paraId="5B0483D0" w14:textId="417A967F"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In all cases, the minimum number of days must be consecutive.</w:t>
      </w:r>
    </w:p>
    <w:p w14:paraId="25C1AD09" w14:textId="3F9203A6"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 physical mobility period may be interrupted. The interruption period does not count towards the duration of the mobility activity.</w:t>
      </w:r>
    </w:p>
    <w:p w14:paraId="198DDD89" w14:textId="720B4577" w:rsidR="007F6647" w:rsidRPr="00EF7BDE" w:rsidRDefault="007F6647"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7F6647">
        <w:rPr>
          <w:rFonts w:asciiTheme="minorHAnsi" w:hAnsiTheme="minorHAnsi" w:cstheme="minorHAnsi"/>
          <w:sz w:val="21"/>
          <w:szCs w:val="21"/>
          <w:lang w:val="en-GB"/>
        </w:rPr>
        <w:t>Travel distances must be calculated using the distance calculator supported by the European Commission (http://ec.europa.eu/programmes/erasmus-plus/tools/distance_en.htm). The distance of a one-way travel must be used to calculate the amount of the EU grant that will support the round trip.</w:t>
      </w:r>
      <w:r>
        <w:rPr>
          <w:rFonts w:asciiTheme="minorHAnsi" w:hAnsiTheme="minorHAnsi" w:cstheme="minorHAnsi"/>
          <w:sz w:val="21"/>
          <w:szCs w:val="21"/>
          <w:lang w:val="en-GB"/>
        </w:rPr>
        <w:t xml:space="preserve"> </w:t>
      </w:r>
      <w:r w:rsidRPr="007F6647">
        <w:rPr>
          <w:rFonts w:asciiTheme="minorHAnsi" w:hAnsiTheme="minorHAnsi" w:cstheme="minorHAnsi"/>
          <w:sz w:val="21"/>
          <w:szCs w:val="21"/>
          <w:lang w:val="en-GB"/>
        </w:rPr>
        <w:t xml:space="preserve">The </w:t>
      </w:r>
      <w:r>
        <w:rPr>
          <w:rFonts w:asciiTheme="minorHAnsi" w:hAnsiTheme="minorHAnsi" w:cstheme="minorHAnsi"/>
          <w:sz w:val="21"/>
          <w:szCs w:val="21"/>
          <w:lang w:val="en-GB"/>
        </w:rPr>
        <w:t>place of origin</w:t>
      </w:r>
      <w:r w:rsidRPr="007F6647">
        <w:rPr>
          <w:rFonts w:asciiTheme="minorHAnsi" w:hAnsiTheme="minorHAnsi" w:cstheme="minorHAnsi"/>
          <w:sz w:val="21"/>
          <w:szCs w:val="21"/>
          <w:lang w:val="en-GB"/>
        </w:rPr>
        <w:t xml:space="preserve"> is the location of the sending institution. The venue </w:t>
      </w:r>
      <w:r>
        <w:rPr>
          <w:rFonts w:asciiTheme="minorHAnsi" w:hAnsiTheme="minorHAnsi" w:cstheme="minorHAnsi"/>
          <w:sz w:val="21"/>
          <w:szCs w:val="21"/>
          <w:lang w:val="en-GB"/>
        </w:rPr>
        <w:t xml:space="preserve">of the activity </w:t>
      </w:r>
      <w:r w:rsidRPr="007F6647">
        <w:rPr>
          <w:rFonts w:asciiTheme="minorHAnsi" w:hAnsiTheme="minorHAnsi" w:cstheme="minorHAnsi"/>
          <w:sz w:val="21"/>
          <w:szCs w:val="21"/>
          <w:lang w:val="en-GB"/>
        </w:rPr>
        <w:t>is the location of the receiving institution.</w:t>
      </w:r>
    </w:p>
    <w:p w14:paraId="50DA8FF8" w14:textId="77777777" w:rsidR="005456A7" w:rsidRDefault="00E71D73" w:rsidP="005456A7">
      <w:pPr>
        <w:spacing w:before="60"/>
        <w:ind w:left="720"/>
        <w:jc w:val="both"/>
        <w:rPr>
          <w:rFonts w:asciiTheme="minorHAnsi" w:hAnsiTheme="minorHAnsi" w:cstheme="minorHAnsi"/>
          <w:sz w:val="21"/>
          <w:szCs w:val="21"/>
          <w:lang w:val="en-GB"/>
        </w:rPr>
      </w:pPr>
      <w:r>
        <w:rPr>
          <w:rFonts w:asciiTheme="minorHAnsi" w:hAnsiTheme="minorHAnsi" w:cstheme="minorHAnsi"/>
          <w:sz w:val="21"/>
          <w:szCs w:val="21"/>
          <w:lang w:val="en-GB"/>
        </w:rPr>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ttps://erasmus-plus.ec.europa.eu/erasmus-programme-guide.</w:t>
      </w:r>
    </w:p>
    <w:p w14:paraId="64F4CFF5" w14:textId="6C1731B3" w:rsidR="00D079DF" w:rsidRPr="00EF7BDE" w:rsidRDefault="00AB7A33" w:rsidP="00754040">
      <w:pPr>
        <w:jc w:val="both"/>
        <w:rPr>
          <w:rFonts w:asciiTheme="minorHAnsi" w:hAnsiTheme="minorHAnsi" w:cstheme="minorHAnsi"/>
          <w:sz w:val="24"/>
          <w:szCs w:val="24"/>
          <w:lang w:val="en-GB"/>
        </w:rPr>
      </w:pPr>
      <w:r w:rsidRPr="00EF7BDE">
        <w:rPr>
          <w:rFonts w:asciiTheme="minorHAnsi" w:hAnsiTheme="minorHAnsi" w:cstheme="minorHAnsi"/>
          <w:sz w:val="21"/>
          <w:szCs w:val="21"/>
          <w:lang w:val="en-GB"/>
        </w:rPr>
        <w:t xml:space="preserve"> </w:t>
      </w:r>
    </w:p>
    <w:p w14:paraId="745F213A" w14:textId="1DD9AFFC" w:rsidR="003415BB" w:rsidRPr="00EF7BDE" w:rsidRDefault="00A6570E"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56A331EC"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w:t>
      </w:r>
      <w:r w:rsidR="002325F8">
        <w:rPr>
          <w:rFonts w:asciiTheme="minorHAnsi" w:hAnsiTheme="minorHAnsi" w:cstheme="minorHAnsi"/>
          <w:sz w:val="21"/>
          <w:szCs w:val="21"/>
          <w:lang w:val="en-GB"/>
        </w:rPr>
        <w:t xml:space="preserve">participant </w:t>
      </w:r>
      <w:r w:rsidR="00A6570E" w:rsidRPr="00A6570E">
        <w:rPr>
          <w:rFonts w:asciiTheme="minorHAnsi" w:hAnsiTheme="minorHAnsi" w:cstheme="minorHAnsi"/>
          <w:sz w:val="21"/>
          <w:szCs w:val="21"/>
          <w:lang w:val="en-GB"/>
        </w:rPr>
        <w:t xml:space="preserve">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 xml:space="preserve">.3, a specific document will be attached to this agreement </w:t>
      </w:r>
      <w:r w:rsidR="002325F8">
        <w:rPr>
          <w:rFonts w:asciiTheme="minorHAnsi" w:hAnsiTheme="minorHAnsi" w:cstheme="minorHAnsi"/>
          <w:sz w:val="21"/>
          <w:szCs w:val="21"/>
          <w:lang w:val="en-GB"/>
        </w:rPr>
        <w:t xml:space="preserve">as a proof of insurance. </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2325F8" w:rsidRDefault="00FC683E" w:rsidP="00FC683E">
      <w:pPr>
        <w:spacing w:before="60" w:after="60"/>
        <w:ind w:left="567"/>
        <w:jc w:val="both"/>
        <w:rPr>
          <w:rFonts w:asciiTheme="minorHAnsi" w:hAnsiTheme="minorHAnsi" w:cstheme="minorHAnsi"/>
          <w:lang w:val="en-GB"/>
        </w:rPr>
      </w:pPr>
      <w:r w:rsidRPr="002325F8">
        <w:rPr>
          <w:rFonts w:asciiTheme="minorHAnsi" w:hAnsiTheme="minorHAnsi" w:cstheme="minorHAnsi"/>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6C8E0E92" w14:textId="408AE3E6" w:rsidR="0030761D" w:rsidRPr="00EF7BDE" w:rsidRDefault="00BD750D" w:rsidP="00754040">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EF7BDE">
        <w:rPr>
          <w:rFonts w:asciiTheme="minorHAnsi" w:hAnsiTheme="minorHAnsi" w:cstheme="minorHAnsi"/>
          <w:color w:val="000000" w:themeColor="text1"/>
          <w:sz w:val="21"/>
          <w:szCs w:val="21"/>
          <w:highlight w:val="lightGray"/>
          <w:lang w:val="en-GB"/>
        </w:rPr>
        <w:t>[</w:t>
      </w:r>
      <w:r w:rsidR="00FC683E">
        <w:rPr>
          <w:rFonts w:asciiTheme="minorHAnsi" w:hAnsiTheme="minorHAnsi" w:cstheme="minorHAnsi"/>
          <w:color w:val="000000" w:themeColor="text1"/>
          <w:sz w:val="21"/>
          <w:szCs w:val="21"/>
          <w:highlight w:val="lightGray"/>
          <w:lang w:val="en-GB"/>
        </w:rPr>
        <w:t>the organisation</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OR</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the participant</w:t>
      </w:r>
      <w:r w:rsidR="0030761D" w:rsidRPr="00EF7BDE">
        <w:rPr>
          <w:rFonts w:asciiTheme="minorHAnsi" w:hAnsiTheme="minorHAnsi" w:cstheme="minorHAnsi"/>
          <w:color w:val="000000" w:themeColor="text1"/>
          <w:sz w:val="21"/>
          <w:szCs w:val="21"/>
          <w:highlight w:val="lightGray"/>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754040" w:rsidRDefault="00D079DF" w:rsidP="00754040">
      <w:pPr>
        <w:ind w:left="567" w:hanging="567"/>
        <w:jc w:val="both"/>
        <w:rPr>
          <w:rFonts w:asciiTheme="minorHAnsi" w:hAnsiTheme="minorHAnsi" w:cstheme="minorHAnsi"/>
          <w:sz w:val="21"/>
          <w:szCs w:val="21"/>
          <w:highlight w:val="yellow"/>
          <w:lang w:val="en-GB"/>
        </w:rPr>
      </w:pPr>
    </w:p>
    <w:p w14:paraId="687335ED" w14:textId="2E2B0145" w:rsidR="0030761D" w:rsidRPr="00EF7BDE" w:rsidRDefault="00C44E65" w:rsidP="00754040">
      <w:pPr>
        <w:spacing w:before="12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5B304147" w14:textId="3287420C" w:rsidR="00B12075" w:rsidRPr="00090F4C" w:rsidRDefault="00BD750D" w:rsidP="00090F4C">
      <w:pPr>
        <w:spacing w:before="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r w:rsidR="00D30767" w:rsidRPr="00EF7BDE">
        <w:rPr>
          <w:rFonts w:asciiTheme="minorHAnsi" w:hAnsiTheme="minorHAnsi" w:cstheme="minorHAnsi"/>
          <w:sz w:val="21"/>
          <w:szCs w:val="21"/>
          <w:lang w:val="en-GB"/>
        </w:rPr>
        <w:t xml:space="preserve"> </w:t>
      </w:r>
    </w:p>
    <w:p w14:paraId="53EFCBCA" w14:textId="77777777" w:rsidR="00D079DF" w:rsidRPr="00090F4C" w:rsidRDefault="00D079DF" w:rsidP="00090F4C">
      <w:pPr>
        <w:ind w:left="720" w:hanging="720"/>
        <w:rPr>
          <w:rFonts w:asciiTheme="minorHAnsi" w:hAnsiTheme="minorHAnsi" w:cstheme="minorHAnsi"/>
          <w:sz w:val="21"/>
          <w:szCs w:val="21"/>
          <w:lang w:val="en-GB"/>
        </w:rPr>
      </w:pPr>
    </w:p>
    <w:p w14:paraId="2999ADD1" w14:textId="0C01D9AE" w:rsidR="009B7B70" w:rsidRPr="00EF7BDE" w:rsidRDefault="00EE1E9C"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090F4C">
      <w:pPr>
        <w:tabs>
          <w:tab w:val="left" w:pos="567"/>
        </w:tabs>
        <w:spacing w:before="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1C587399" w14:textId="77777777" w:rsidR="00D079DF" w:rsidRPr="00090F4C" w:rsidRDefault="00D079DF" w:rsidP="00090F4C">
      <w:pPr>
        <w:tabs>
          <w:tab w:val="left" w:pos="567"/>
        </w:tabs>
        <w:ind w:left="567" w:hanging="567"/>
        <w:jc w:val="both"/>
        <w:rPr>
          <w:rFonts w:asciiTheme="minorHAnsi" w:hAnsiTheme="minorHAnsi" w:cstheme="minorHAnsi"/>
          <w:sz w:val="21"/>
          <w:szCs w:val="21"/>
          <w:lang w:val="en-GB" w:bidi="cs-CZ"/>
        </w:rPr>
      </w:pPr>
    </w:p>
    <w:p w14:paraId="5F5EE45B" w14:textId="0BB6DB36" w:rsidR="007D2907" w:rsidRPr="00EF7BDE" w:rsidRDefault="00F2735B"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F2735B" w:rsidRPr="00F2735B">
        <w:rPr>
          <w:rFonts w:asciiTheme="minorHAnsi" w:hAnsiTheme="minorHAnsi" w:cstheme="minorHAnsi"/>
          <w:sz w:val="21"/>
          <w:szCs w:val="21"/>
          <w:lang w:val="en-GB"/>
        </w:rPr>
        <w:t>Agency</w:t>
      </w:r>
      <w:proofErr w:type="gramEnd"/>
      <w:r w:rsidR="00F2735B" w:rsidRPr="00F2735B">
        <w:rPr>
          <w:rFonts w:asciiTheme="minorHAnsi" w:hAnsiTheme="minorHAnsi" w:cstheme="minorHAnsi"/>
          <w:sz w:val="21"/>
          <w:szCs w:val="21"/>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754040" w:rsidRDefault="001E277E" w:rsidP="00DD75BC">
      <w:pPr>
        <w:tabs>
          <w:tab w:val="left" w:pos="851"/>
        </w:tabs>
        <w:ind w:left="709" w:hanging="709"/>
        <w:jc w:val="both"/>
        <w:rPr>
          <w:rFonts w:asciiTheme="minorHAnsi" w:hAnsiTheme="minorHAnsi" w:cstheme="minorHAnsi"/>
          <w:sz w:val="21"/>
          <w:szCs w:val="21"/>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754040" w:rsidRDefault="004C4F1B" w:rsidP="00DD75BC">
      <w:pPr>
        <w:ind w:left="720" w:hanging="720"/>
        <w:jc w:val="both"/>
        <w:rPr>
          <w:rFonts w:asciiTheme="minorHAnsi" w:hAnsiTheme="minorHAnsi" w:cstheme="minorHAnsi"/>
          <w:sz w:val="21"/>
          <w:szCs w:val="21"/>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754040" w:rsidRDefault="007D2907" w:rsidP="00DD75BC">
      <w:pPr>
        <w:ind w:left="720" w:hanging="720"/>
        <w:jc w:val="both"/>
        <w:rPr>
          <w:rFonts w:asciiTheme="minorHAnsi" w:hAnsiTheme="minorHAnsi" w:cstheme="minorHAnsi"/>
          <w:sz w:val="21"/>
          <w:szCs w:val="21"/>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Each party of this agreement shall exonerate the other from any civil liability for damages suffered by them or their staff </w:t>
      </w:r>
      <w:proofErr w:type="gramStart"/>
      <w:r w:rsidR="00C10239" w:rsidRPr="00C10239">
        <w:rPr>
          <w:rFonts w:asciiTheme="minorHAnsi" w:hAnsiTheme="minorHAnsi" w:cstheme="minorHAnsi"/>
          <w:sz w:val="21"/>
          <w:szCs w:val="21"/>
          <w:lang w:val="en-GB"/>
        </w:rPr>
        <w:t>as a result of</w:t>
      </w:r>
      <w:proofErr w:type="gramEnd"/>
      <w:r w:rsidR="00C10239" w:rsidRPr="00C10239">
        <w:rPr>
          <w:rFonts w:asciiTheme="minorHAnsi" w:hAnsiTheme="minorHAnsi" w:cstheme="minorHAnsi"/>
          <w:sz w:val="21"/>
          <w:szCs w:val="21"/>
          <w:lang w:val="en-GB"/>
        </w:rPr>
        <w:t xml:space="preserve">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1A24163" w14:textId="24CA7389" w:rsidR="001E277E" w:rsidRPr="00754040" w:rsidRDefault="001E277E" w:rsidP="00DC2319">
      <w:pPr>
        <w:ind w:left="720" w:hanging="720"/>
        <w:jc w:val="both"/>
        <w:rPr>
          <w:rFonts w:asciiTheme="minorHAnsi" w:hAnsiTheme="minorHAnsi" w:cstheme="minorHAnsi"/>
          <w:sz w:val="21"/>
          <w:szCs w:val="21"/>
          <w:lang w:val="en-GB"/>
        </w:rPr>
      </w:pPr>
    </w:p>
    <w:p w14:paraId="78B35C16" w14:textId="4D57D086" w:rsidR="007D2907" w:rsidRPr="00EF7BDE" w:rsidRDefault="00C10239"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 xml:space="preserve">The competent court determined in accordance with the applicable national law shall have sole jurisdiction to hear any dispute between the organisation and the participant concerning the interpretation, </w:t>
      </w:r>
      <w:proofErr w:type="gramStart"/>
      <w:r w:rsidR="008F48AA" w:rsidRPr="008F48AA">
        <w:rPr>
          <w:rFonts w:asciiTheme="minorHAnsi" w:hAnsiTheme="minorHAnsi" w:cstheme="minorHAnsi"/>
          <w:sz w:val="21"/>
          <w:szCs w:val="21"/>
          <w:lang w:val="en-GB"/>
        </w:rPr>
        <w:t>application</w:t>
      </w:r>
      <w:proofErr w:type="gramEnd"/>
      <w:r w:rsidR="008F48AA" w:rsidRPr="008F48AA">
        <w:rPr>
          <w:rFonts w:asciiTheme="minorHAnsi" w:hAnsiTheme="minorHAnsi" w:cstheme="minorHAnsi"/>
          <w:sz w:val="21"/>
          <w:szCs w:val="21"/>
          <w:lang w:val="en-GB"/>
        </w:rPr>
        <w:t xml:space="preserve">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0C191D3" w:rsidR="004C4F1B" w:rsidRPr="00EF7BDE" w:rsidRDefault="004C4F1B" w:rsidP="004C4F1B">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w:t>
      </w:r>
      <w:r w:rsidR="008F48AA">
        <w:rPr>
          <w:rFonts w:asciiTheme="minorHAnsi" w:hAnsiTheme="minorHAnsi" w:cstheme="minorHAnsi"/>
          <w:sz w:val="22"/>
          <w:szCs w:val="22"/>
          <w:lang w:val="en-GB"/>
        </w:rPr>
        <w:t>name</w:t>
      </w:r>
      <w:r w:rsidRPr="00EF7BDE">
        <w:rPr>
          <w:rFonts w:asciiTheme="minorHAnsi" w:hAnsiTheme="minorHAnsi" w:cstheme="minorHAnsi"/>
          <w:sz w:val="22"/>
          <w:szCs w:val="22"/>
          <w:lang w:val="en-GB"/>
        </w:rPr>
        <w:t xml:space="preserve"> / </w:t>
      </w:r>
      <w:r w:rsidR="008F48AA">
        <w:rPr>
          <w:rFonts w:asciiTheme="minorHAnsi" w:hAnsiTheme="minorHAnsi" w:cstheme="minorHAnsi"/>
          <w:sz w:val="22"/>
          <w:szCs w:val="22"/>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090F4C">
        <w:rPr>
          <w:rFonts w:asciiTheme="minorHAnsi" w:hAnsiTheme="minorHAnsi" w:cstheme="minorHAnsi"/>
          <w:sz w:val="22"/>
          <w:szCs w:val="22"/>
          <w:lang w:val="en-GB"/>
        </w:rPr>
        <w:t>Mgr. Kateřina Vinická</w:t>
      </w:r>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5DEB987A"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090F4C">
        <w:rPr>
          <w:rFonts w:asciiTheme="minorHAnsi" w:hAnsiTheme="minorHAnsi" w:cstheme="minorHAnsi"/>
          <w:b/>
          <w:bCs/>
          <w:sz w:val="22"/>
          <w:szCs w:val="22"/>
          <w:lang w:val="en-GB"/>
        </w:rPr>
        <w:t>Mobility</w:t>
      </w:r>
      <w:r w:rsidR="00DC2319" w:rsidRPr="00EF7BDE">
        <w:rPr>
          <w:rFonts w:asciiTheme="minorHAnsi" w:hAnsiTheme="minorHAnsi" w:cstheme="minorHAnsi"/>
          <w:b/>
          <w:bCs/>
          <w:sz w:val="22"/>
          <w:szCs w:val="22"/>
          <w:lang w:val="en-GB"/>
        </w:rPr>
        <w:t xml:space="preserve"> Agreement for </w:t>
      </w:r>
      <w:r w:rsidR="00090F4C">
        <w:rPr>
          <w:rFonts w:asciiTheme="minorHAnsi" w:hAnsiTheme="minorHAnsi" w:cstheme="minorHAnsi"/>
          <w:b/>
          <w:bCs/>
          <w:sz w:val="22"/>
          <w:szCs w:val="22"/>
          <w:lang w:val="en-GB"/>
        </w:rPr>
        <w:t xml:space="preserve">Staff Mobility for </w:t>
      </w:r>
      <w:r w:rsidR="00754040">
        <w:rPr>
          <w:rFonts w:asciiTheme="minorHAnsi" w:hAnsiTheme="minorHAnsi" w:cstheme="minorHAnsi"/>
          <w:b/>
          <w:bCs/>
          <w:sz w:val="22"/>
          <w:szCs w:val="22"/>
          <w:lang w:val="en-GB"/>
        </w:rPr>
        <w:t>Training</w:t>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06D2E1F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16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2F9"/>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0C3F"/>
    <w:rsid w:val="00065470"/>
    <w:rsid w:val="0006734A"/>
    <w:rsid w:val="00067DF7"/>
    <w:rsid w:val="00075291"/>
    <w:rsid w:val="000771D1"/>
    <w:rsid w:val="00081D99"/>
    <w:rsid w:val="0008321F"/>
    <w:rsid w:val="00083486"/>
    <w:rsid w:val="0008622F"/>
    <w:rsid w:val="00090F4C"/>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5F8"/>
    <w:rsid w:val="00232886"/>
    <w:rsid w:val="00233226"/>
    <w:rsid w:val="00234A76"/>
    <w:rsid w:val="00234FCB"/>
    <w:rsid w:val="00235040"/>
    <w:rsid w:val="00235168"/>
    <w:rsid w:val="002360C2"/>
    <w:rsid w:val="0023790E"/>
    <w:rsid w:val="00240F5F"/>
    <w:rsid w:val="00244ED6"/>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34C9"/>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3F68"/>
    <w:rsid w:val="004B49BE"/>
    <w:rsid w:val="004B5BF3"/>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6A7"/>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872D7"/>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2836"/>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38"/>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4040"/>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647"/>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1967"/>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4EE8"/>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96221"/>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CBB"/>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0FF"/>
    <w:rsid w:val="00C201E1"/>
    <w:rsid w:val="00C20E64"/>
    <w:rsid w:val="00C2124F"/>
    <w:rsid w:val="00C212A7"/>
    <w:rsid w:val="00C227F5"/>
    <w:rsid w:val="00C23467"/>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BF"/>
    <w:rsid w:val="00CC45AF"/>
    <w:rsid w:val="00CC4C20"/>
    <w:rsid w:val="00CC6195"/>
    <w:rsid w:val="00CD09B2"/>
    <w:rsid w:val="00CD0A18"/>
    <w:rsid w:val="00CD1F23"/>
    <w:rsid w:val="00CD3564"/>
    <w:rsid w:val="00CD3D1B"/>
    <w:rsid w:val="00CD44F4"/>
    <w:rsid w:val="00CD52D3"/>
    <w:rsid w:val="00CD5463"/>
    <w:rsid w:val="00CD786F"/>
    <w:rsid w:val="00CE0B59"/>
    <w:rsid w:val="00CE269D"/>
    <w:rsid w:val="00CE3672"/>
    <w:rsid w:val="00CE4FC4"/>
    <w:rsid w:val="00CE5B13"/>
    <w:rsid w:val="00CE6FCA"/>
    <w:rsid w:val="00CF1DDD"/>
    <w:rsid w:val="00CF21DE"/>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3A6"/>
    <w:rsid w:val="00D30767"/>
    <w:rsid w:val="00D3109D"/>
    <w:rsid w:val="00D338EA"/>
    <w:rsid w:val="00D350BA"/>
    <w:rsid w:val="00D36E44"/>
    <w:rsid w:val="00D36F67"/>
    <w:rsid w:val="00D40F18"/>
    <w:rsid w:val="00D42D0C"/>
    <w:rsid w:val="00D45DCA"/>
    <w:rsid w:val="00D468FB"/>
    <w:rsid w:val="00D509ED"/>
    <w:rsid w:val="00D52020"/>
    <w:rsid w:val="00D520ED"/>
    <w:rsid w:val="00D52384"/>
    <w:rsid w:val="00D5448C"/>
    <w:rsid w:val="00D60487"/>
    <w:rsid w:val="00D61471"/>
    <w:rsid w:val="00D6256C"/>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2BF8"/>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6C91"/>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00A0"/>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B5535"/>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743"/>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3188</Words>
  <Characters>17252</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6</cp:revision>
  <cp:lastPrinted>2015-03-04T15:51:00Z</cp:lastPrinted>
  <dcterms:created xsi:type="dcterms:W3CDTF">2023-08-07T23:51:00Z</dcterms:created>
  <dcterms:modified xsi:type="dcterms:W3CDTF">2024-04-02T12:58:00Z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